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9310D4" w:rsidRDefault="009310D4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9310D4" w:rsidRDefault="009310D4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A70BE8" w:rsidRDefault="00A70BE8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EC5E22" w:rsidRDefault="00EC5E22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EC5E22" w:rsidRDefault="00EC5E22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EC5E22" w:rsidRDefault="00EC5E22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EC5E22" w:rsidRDefault="00EC5E22" w:rsidP="0017547E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9310D4" w:rsidRPr="0017547E" w:rsidRDefault="0017547E" w:rsidP="009310D4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522A30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17547E" w:rsidRPr="0017547E" w:rsidRDefault="0017547E" w:rsidP="0017547E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«О </w:t>
      </w:r>
      <w:r>
        <w:rPr>
          <w:rFonts w:ascii="Helios" w:hAnsi="Helios"/>
          <w:b/>
          <w:bCs/>
          <w:sz w:val="20"/>
          <w:szCs w:val="20"/>
        </w:rPr>
        <w:t>со</w:t>
      </w:r>
      <w:r w:rsidR="008B36BF">
        <w:rPr>
          <w:rFonts w:ascii="Helios" w:hAnsi="Helios"/>
          <w:b/>
          <w:bCs/>
          <w:sz w:val="20"/>
          <w:szCs w:val="20"/>
        </w:rPr>
        <w:t xml:space="preserve">вершении эмитентом </w:t>
      </w:r>
      <w:r>
        <w:rPr>
          <w:rFonts w:ascii="Helios" w:hAnsi="Helios"/>
          <w:b/>
          <w:bCs/>
          <w:sz w:val="20"/>
          <w:szCs w:val="20"/>
        </w:rPr>
        <w:t>сделки</w:t>
      </w:r>
      <w:r w:rsidR="008B36BF">
        <w:rPr>
          <w:rFonts w:ascii="Helios" w:hAnsi="Helios"/>
          <w:b/>
          <w:bCs/>
          <w:sz w:val="20"/>
          <w:szCs w:val="20"/>
        </w:rPr>
        <w:t>, в совершении которой имеется заинтересованность</w:t>
      </w:r>
      <w:r w:rsidRPr="00522A30">
        <w:rPr>
          <w:rFonts w:ascii="Helios" w:hAnsi="Helios"/>
          <w:b/>
          <w:bCs/>
          <w:sz w:val="20"/>
          <w:szCs w:val="20"/>
        </w:rPr>
        <w:t>»</w:t>
      </w:r>
    </w:p>
    <w:p w:rsidR="0017547E" w:rsidRDefault="0017547E" w:rsidP="0017547E">
      <w:pPr>
        <w:spacing w:after="0" w:line="240" w:lineRule="auto"/>
        <w:jc w:val="center"/>
        <w:rPr>
          <w:rFonts w:ascii="Helios" w:hAnsi="Helios"/>
          <w:b/>
          <w:bCs/>
          <w:sz w:val="20"/>
          <w:szCs w:val="20"/>
        </w:rPr>
      </w:pPr>
      <w:r w:rsidRPr="00522A30">
        <w:rPr>
          <w:rFonts w:ascii="Helios" w:hAnsi="Helios"/>
          <w:b/>
          <w:bCs/>
          <w:sz w:val="20"/>
          <w:szCs w:val="20"/>
        </w:rPr>
        <w:t xml:space="preserve">    (</w:t>
      </w:r>
      <w:proofErr w:type="spellStart"/>
      <w:r w:rsidRPr="00522A30">
        <w:rPr>
          <w:rFonts w:ascii="Helios" w:hAnsi="Helios"/>
          <w:b/>
          <w:bCs/>
          <w:sz w:val="20"/>
          <w:szCs w:val="20"/>
        </w:rPr>
        <w:t>инсайдерская</w:t>
      </w:r>
      <w:proofErr w:type="spellEnd"/>
      <w:r w:rsidRPr="00522A30">
        <w:rPr>
          <w:rFonts w:ascii="Helios" w:hAnsi="Helios"/>
          <w:b/>
          <w:bCs/>
          <w:sz w:val="20"/>
          <w:szCs w:val="20"/>
        </w:rPr>
        <w:t xml:space="preserve"> информация)</w:t>
      </w:r>
    </w:p>
    <w:p w:rsidR="009310D4" w:rsidRPr="00522A30" w:rsidRDefault="009310D4" w:rsidP="008D28F8">
      <w:pPr>
        <w:spacing w:after="0" w:line="240" w:lineRule="auto"/>
        <w:rPr>
          <w:rFonts w:ascii="Helios" w:hAnsi="Helios"/>
          <w:b/>
          <w:bCs/>
          <w:sz w:val="20"/>
          <w:szCs w:val="20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6"/>
        <w:gridCol w:w="887"/>
        <w:gridCol w:w="955"/>
        <w:gridCol w:w="284"/>
        <w:gridCol w:w="283"/>
        <w:gridCol w:w="1418"/>
        <w:gridCol w:w="269"/>
        <w:gridCol w:w="1290"/>
        <w:gridCol w:w="284"/>
        <w:gridCol w:w="3118"/>
      </w:tblGrid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D4" w:rsidRDefault="009310D4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17547E" w:rsidRPr="00C50376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7547E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17547E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17547E">
              <w:rPr>
                <w:rFonts w:ascii="Helios" w:hAnsi="Helios"/>
                <w:sz w:val="20"/>
                <w:szCs w:val="20"/>
              </w:rPr>
              <w:t>. Москва, Красная площадь,</w:t>
            </w:r>
            <w:r>
              <w:rPr>
                <w:rFonts w:ascii="Helios" w:hAnsi="Helios"/>
                <w:sz w:val="20"/>
                <w:szCs w:val="20"/>
              </w:rPr>
              <w:t xml:space="preserve"> дом 3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17547E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17547E" w:rsidRPr="00C50376" w:rsidTr="00140FED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17547E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17547E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17547E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17547E" w:rsidRPr="0017547E" w:rsidRDefault="0017547E" w:rsidP="00140FED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D4" w:rsidRDefault="009310D4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  <w:p w:rsidR="0017547E" w:rsidRPr="00C50376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C50376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17547E" w:rsidRPr="00C50376" w:rsidTr="00EC5E22">
        <w:trPr>
          <w:trHeight w:val="140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A3" w:rsidRPr="00AA47E0" w:rsidRDefault="004110A3" w:rsidP="00035268">
            <w:pPr>
              <w:spacing w:after="0"/>
              <w:ind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Раскрываются сведения, </w:t>
            </w:r>
            <w:r w:rsidRPr="00AA47E0">
              <w:rPr>
                <w:rFonts w:ascii="Helios" w:hAnsi="Helios"/>
                <w:sz w:val="20"/>
                <w:szCs w:val="20"/>
              </w:rPr>
              <w:t>о совершении акционерным обществом сделки, в совершении которой имеется заинтересованность:</w:t>
            </w:r>
          </w:p>
          <w:p w:rsidR="0038361C" w:rsidRPr="00AA47E0" w:rsidRDefault="004110A3" w:rsidP="004110A3">
            <w:pPr>
              <w:spacing w:after="0" w:line="240" w:lineRule="auto"/>
              <w:jc w:val="both"/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2.1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035268" w:rsidRPr="00AA47E0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  <w:r w:rsidR="0038361C"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 xml:space="preserve">Категория сделки: </w:t>
            </w:r>
            <w:r w:rsidR="0038361C"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>сделка</w:t>
            </w:r>
            <w:r w:rsidR="00E47E04"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AA47E0">
              <w:rPr>
                <w:rFonts w:ascii="Helios" w:hAnsi="Helios"/>
                <w:b/>
                <w:bCs/>
                <w:i/>
                <w:color w:val="000000" w:themeColor="text1"/>
                <w:sz w:val="20"/>
                <w:szCs w:val="20"/>
              </w:rPr>
              <w:t>в совершении которой имелась заинтересованность;</w:t>
            </w:r>
          </w:p>
          <w:p w:rsidR="0038361C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2.2</w:t>
            </w:r>
            <w:r w:rsidR="0038361C" w:rsidRPr="00AA47E0">
              <w:rPr>
                <w:rFonts w:ascii="Helios" w:hAnsi="Helios"/>
                <w:bCs/>
                <w:color w:val="000000" w:themeColor="text1"/>
                <w:sz w:val="20"/>
                <w:szCs w:val="20"/>
              </w:rPr>
              <w:t>. Вид и предмет сделки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83763B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43C8C">
              <w:rPr>
                <w:rFonts w:ascii="Helios" w:hAnsi="Helios"/>
                <w:b/>
                <w:bCs/>
                <w:i/>
                <w:sz w:val="20"/>
                <w:szCs w:val="20"/>
              </w:rPr>
              <w:t>оказания услуг по</w:t>
            </w:r>
            <w:r w:rsidR="00140FED" w:rsidRPr="00AA47E0">
              <w:rPr>
                <w:rFonts w:ascii="Helios" w:hAnsi="Helios"/>
                <w:bCs/>
                <w:vanish/>
                <w:sz w:val="20"/>
                <w:szCs w:val="20"/>
              </w:rPr>
              <w:t xml:space="preserve"> дписание договра рансНед Групп, либо до даты принятия решения общим собранием акционеровеством через уполномоченных лиц, лиц и</w:t>
            </w:r>
            <w:r w:rsidR="00140FED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43C8C">
              <w:rPr>
                <w:rFonts w:ascii="Helios" w:hAnsi="Helios"/>
                <w:b/>
                <w:i/>
                <w:sz w:val="20"/>
                <w:szCs w:val="20"/>
              </w:rPr>
              <w:t>осуществлению</w:t>
            </w:r>
            <w:r w:rsidR="00BF295E" w:rsidRPr="00AA47E0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  <w:r w:rsidR="004110A3" w:rsidRPr="00AA47E0">
              <w:rPr>
                <w:rFonts w:ascii="Helios" w:hAnsi="Helios"/>
                <w:b/>
                <w:i/>
                <w:sz w:val="20"/>
                <w:szCs w:val="20"/>
              </w:rPr>
              <w:t>полномочий единоличного исполнительног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>о органа ОАО «Торговый Дом ГУМ»;</w:t>
            </w:r>
            <w:r w:rsidR="004110A3" w:rsidRPr="00AA47E0">
              <w:rPr>
                <w:rFonts w:ascii="Helios" w:hAnsi="Helios"/>
                <w:b/>
                <w:i/>
                <w:sz w:val="20"/>
                <w:szCs w:val="20"/>
              </w:rPr>
              <w:t xml:space="preserve"> </w:t>
            </w:r>
          </w:p>
          <w:p w:rsidR="00BF295E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. Содержание сделки</w:t>
            </w:r>
            <w:r w:rsidR="00AC5ACF" w:rsidRPr="00AA47E0">
              <w:rPr>
                <w:rFonts w:ascii="Helios" w:hAnsi="Helios"/>
                <w:bCs/>
                <w:sz w:val="20"/>
                <w:szCs w:val="20"/>
              </w:rPr>
              <w:t>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646E94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1058F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Общество передаёт</w:t>
            </w:r>
            <w:r w:rsidR="00D43C8C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и уплачивает вознаграждение</w:t>
            </w:r>
            <w:r w:rsidR="001058F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, а Управляющая компания принимает и осуществляет определённые Уставом Общества, и иными внутренними документами Общества и действующим законодательством РФ полномочия единоличного исполнительного 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органа Общества</w:t>
            </w:r>
            <w:r w:rsidR="001F2065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. Управляющая компания осуществляет права и исполняет обязанности по текущему управлению Общ</w:t>
            </w:r>
            <w:r w:rsidR="0061017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еством через уполномоченных лиц и</w:t>
            </w:r>
            <w:r w:rsidR="001F2065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лиц </w:t>
            </w:r>
            <w:r w:rsidR="0061017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Управляющей компании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</w:p>
          <w:p w:rsidR="006D2B43" w:rsidRPr="009310D4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.1.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Срок исп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>олнения обязательств по сделке:</w:t>
            </w:r>
            <w:r w:rsidR="00894022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  <w:r w:rsidR="00346C3F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Полномочия единоличного исполнительного органа передаются управляющей компании сроком на 2 (два) года</w:t>
            </w:r>
            <w:r w:rsidR="00140FED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, и действуют до 30.06.2015 года, либо до даты принятия решения общим собранием акционеров</w:t>
            </w:r>
            <w:r w:rsidR="006D2B43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.2. Стороны сделки: 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Общество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– Открытое акционерное обществ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 «Торговый Дом ГУМ», Управляющая компания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– Закрытое акци</w:t>
            </w:r>
            <w:r w:rsidR="00140FED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онерное общество «Универмаг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»; </w:t>
            </w:r>
          </w:p>
          <w:p w:rsidR="006D2B43" w:rsidRPr="00AA47E0" w:rsidRDefault="00035268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.3. </w:t>
            </w:r>
            <w:r w:rsidR="006A0C20" w:rsidRPr="00AA47E0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  <w:proofErr w:type="spellStart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>Выгодоприобретатели</w:t>
            </w:r>
            <w:proofErr w:type="spellEnd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 по сделки: </w:t>
            </w:r>
            <w:proofErr w:type="spellStart"/>
            <w:proofErr w:type="gramStart"/>
            <w:r w:rsidR="004B0AF6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Выгодоприобретателей</w:t>
            </w:r>
            <w:proofErr w:type="spellEnd"/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</w:t>
            </w:r>
            <w:r w:rsidR="004B0AF6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по данной сделки нет</w:t>
            </w:r>
            <w:r w:rsidR="006D2B43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  <w:proofErr w:type="gramEnd"/>
          </w:p>
          <w:p w:rsidR="003A1FA8" w:rsidRPr="009310D4" w:rsidRDefault="00035268" w:rsidP="006D2B43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 w:rsidRPr="00AA47E0">
              <w:rPr>
                <w:rFonts w:ascii="Helios" w:hAnsi="Helios"/>
                <w:bCs/>
                <w:sz w:val="20"/>
                <w:szCs w:val="20"/>
              </w:rPr>
              <w:t>2.4</w:t>
            </w:r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.4. </w:t>
            </w:r>
            <w:proofErr w:type="gramStart"/>
            <w:r w:rsidR="006D2B43" w:rsidRPr="00AA47E0">
              <w:rPr>
                <w:rFonts w:ascii="Helios" w:hAnsi="Helios"/>
                <w:bCs/>
                <w:sz w:val="20"/>
                <w:szCs w:val="20"/>
              </w:rPr>
              <w:t xml:space="preserve">Размер сделки в денежном выражении и в процентах от стоимости активов эмитента: </w:t>
            </w:r>
            <w:r w:rsidR="003A1FA8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за осуществлении Управляющей организацией полномочий единоличного исполнительного органа, </w:t>
            </w:r>
            <w:r w:rsidR="003A1FA8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Общество уплачивает Управляющей компании </w:t>
            </w:r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>вознаграждение, которое составляет сумму в рублях РФ, равную  7 (семь) процентов от валовой прибыли Общества за каждый квартал, но не более 470  000 000 (четырёхсот семидесяти  миллионов) рублей за 2 (два) года осуществления полномочий единоличного исполнительного</w:t>
            </w:r>
            <w:proofErr w:type="gramEnd"/>
            <w:r w:rsidR="003A1FA8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органа, кроме того НДС в размере, установленном законодательством РФ на дату платежа.</w:t>
            </w:r>
            <w:r w:rsidR="00AA47E0" w:rsidRP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Размер сделки в процентах от стоимости активов эмитента составляет – 7,15%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>;</w:t>
            </w:r>
          </w:p>
          <w:p w:rsidR="0038361C" w:rsidRPr="00AA47E0" w:rsidRDefault="00AA47E0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. Стоимость активов эмитента на дату окончания отчетного периода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 (1-го квартала 2013 года)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, предшествующего совершению сделки</w:t>
            </w:r>
            <w:r w:rsidRPr="00AA47E0">
              <w:rPr>
                <w:rFonts w:ascii="Helios" w:hAnsi="Helios"/>
                <w:bCs/>
                <w:sz w:val="20"/>
                <w:szCs w:val="20"/>
              </w:rPr>
              <w:t xml:space="preserve"> составило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:</w:t>
            </w:r>
            <w:r w:rsidR="00F2257B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6A0C20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6 572 523 000</w:t>
            </w:r>
            <w:r w:rsidR="000B486C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(шесть миллиардов пятьсот семьдесят два миллиона пятьсот двадцать три</w:t>
            </w:r>
            <w:r w:rsid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 xml:space="preserve"> тысячи рублей);</w:t>
            </w:r>
          </w:p>
          <w:p w:rsidR="0038361C" w:rsidRPr="00AA47E0" w:rsidRDefault="00AA47E0" w:rsidP="00140FED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2.6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Дата совершения сделки (заключения договора):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3A1268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27 мая 2013</w:t>
            </w:r>
            <w:r w:rsidR="00804BE7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г.</w:t>
            </w:r>
            <w:r w:rsidR="00E47E04" w:rsidRPr="00AA47E0">
              <w:rPr>
                <w:rFonts w:ascii="Helios" w:hAnsi="Helios"/>
                <w:b/>
                <w:bCs/>
                <w:i/>
                <w:sz w:val="20"/>
                <w:szCs w:val="20"/>
              </w:rPr>
              <w:t>;</w:t>
            </w:r>
          </w:p>
          <w:p w:rsidR="0017547E" w:rsidRPr="00EC5E22" w:rsidRDefault="00AA47E0" w:rsidP="00EC5E22">
            <w:pPr>
              <w:spacing w:after="0" w:line="240" w:lineRule="auto"/>
              <w:ind w:right="85"/>
              <w:jc w:val="both"/>
              <w:rPr>
                <w:rFonts w:ascii="Helios" w:hAnsi="Helios"/>
                <w:b/>
                <w:bCs/>
                <w:i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lastRenderedPageBreak/>
              <w:t>2.7</w:t>
            </w:r>
            <w:r w:rsidR="00804BE7" w:rsidRPr="00AA47E0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="0038361C" w:rsidRPr="00AA47E0">
              <w:rPr>
                <w:rFonts w:ascii="Helios" w:hAnsi="Helios"/>
                <w:bCs/>
                <w:sz w:val="20"/>
                <w:szCs w:val="20"/>
              </w:rPr>
              <w:t>Сведения об одобрении сделки</w:t>
            </w:r>
            <w:r w:rsidR="00AF5D24" w:rsidRPr="00AA47E0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AF5D24" w:rsidRPr="00AA47E0">
              <w:rPr>
                <w:rFonts w:ascii="Helios" w:hAnsi="Helios"/>
                <w:sz w:val="20"/>
                <w:szCs w:val="20"/>
              </w:rPr>
              <w:t xml:space="preserve">уполномоченным органом акционерного общества: </w:t>
            </w:r>
            <w:r w:rsidR="00AF5D24" w:rsidRPr="009310D4">
              <w:rPr>
                <w:rFonts w:ascii="Helios" w:hAnsi="Helios"/>
                <w:b/>
                <w:i/>
                <w:sz w:val="20"/>
                <w:szCs w:val="20"/>
              </w:rPr>
              <w:t>сделка, в совершении которой имеется заинтересованность, одобрена на годовом общем собрании акционеров ОАО «Торговый Дом ГУМ», которое состоялось 24 мая 2013 года, дата составления</w:t>
            </w:r>
            <w:r w:rsidR="009310D4">
              <w:rPr>
                <w:rFonts w:ascii="Helios" w:hAnsi="Helios"/>
                <w:b/>
                <w:i/>
                <w:sz w:val="20"/>
                <w:szCs w:val="20"/>
              </w:rPr>
              <w:t xml:space="preserve"> протокола – 27 мая </w:t>
            </w:r>
            <w:r w:rsidR="00AF5D24" w:rsidRPr="009310D4">
              <w:rPr>
                <w:rFonts w:ascii="Helios" w:hAnsi="Helios"/>
                <w:b/>
                <w:i/>
                <w:sz w:val="20"/>
                <w:szCs w:val="20"/>
              </w:rPr>
              <w:t>2013 года, Протокол № 2</w:t>
            </w:r>
            <w:r w:rsidR="003A1268" w:rsidRPr="009310D4">
              <w:rPr>
                <w:rFonts w:ascii="Helios" w:hAnsi="Helios"/>
                <w:b/>
                <w:i/>
                <w:sz w:val="20"/>
                <w:szCs w:val="20"/>
              </w:rPr>
              <w:t>7</w:t>
            </w:r>
            <w:r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. Д</w:t>
            </w:r>
            <w:r w:rsidR="002334DC" w:rsidRPr="009310D4">
              <w:rPr>
                <w:rFonts w:ascii="Helios" w:hAnsi="Helios"/>
                <w:b/>
                <w:bCs/>
                <w:i/>
                <w:sz w:val="20"/>
                <w:szCs w:val="20"/>
              </w:rPr>
              <w:t>анная сделка не требует одобрения уполномоченным органом управления эмитента</w:t>
            </w:r>
            <w:r w:rsidR="00EC5E22">
              <w:rPr>
                <w:rFonts w:ascii="Helios" w:hAnsi="Helios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17547E" w:rsidRPr="00C50376" w:rsidTr="00140FE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D4" w:rsidRDefault="009310D4" w:rsidP="00ED1971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proofErr w:type="spellStart"/>
            <w:r w:rsidRPr="006A0C20">
              <w:rPr>
                <w:rFonts w:ascii="Helios" w:hAnsi="Helios"/>
                <w:sz w:val="20"/>
                <w:szCs w:val="20"/>
              </w:rPr>
              <w:t>Т.В.Гугуберидзе</w:t>
            </w:r>
            <w:proofErr w:type="spellEnd"/>
            <w:r w:rsidRPr="006A0C20">
              <w:rPr>
                <w:rFonts w:ascii="Helios" w:hAnsi="Helios"/>
                <w:sz w:val="20"/>
                <w:szCs w:val="20"/>
              </w:rPr>
              <w:t xml:space="preserve"> 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47E" w:rsidRPr="006A0C20" w:rsidRDefault="0017547E" w:rsidP="00140FED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17547E" w:rsidRPr="00C50376" w:rsidTr="00175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3.2. Дата 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17547E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3A1268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6A0C20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3A1268" w:rsidP="0017547E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47E" w:rsidRPr="006A0C20" w:rsidRDefault="0017547E" w:rsidP="0017547E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47E" w:rsidRPr="006A0C20" w:rsidRDefault="0017547E" w:rsidP="00140FED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>1</w:t>
            </w:r>
            <w:r w:rsidR="003A1268">
              <w:rPr>
                <w:rFonts w:ascii="Helios" w:hAnsi="Helios"/>
                <w:sz w:val="20"/>
                <w:szCs w:val="20"/>
              </w:rPr>
              <w:t>3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547E" w:rsidRPr="006A0C20" w:rsidRDefault="0017547E" w:rsidP="00140FED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6A0C20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6A0C20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17547E" w:rsidRPr="00C50376" w:rsidTr="0014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7E" w:rsidRPr="00C50376" w:rsidRDefault="0017547E" w:rsidP="00A70BE8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17547E" w:rsidRDefault="0017547E" w:rsidP="0017547E">
      <w:pPr>
        <w:pStyle w:val="a4"/>
        <w:tabs>
          <w:tab w:val="clear" w:pos="4677"/>
          <w:tab w:val="clear" w:pos="9355"/>
        </w:tabs>
      </w:pPr>
    </w:p>
    <w:p w:rsidR="0017547E" w:rsidRPr="00EF0E4D" w:rsidRDefault="0017547E" w:rsidP="0017547E">
      <w:r>
        <w:t xml:space="preserve"> </w:t>
      </w:r>
    </w:p>
    <w:p w:rsidR="00E82804" w:rsidRDefault="00E82804"/>
    <w:sectPr w:rsidR="00E82804" w:rsidSect="00140FED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0E" w:rsidRDefault="00D23F0E" w:rsidP="00CC0978">
      <w:pPr>
        <w:spacing w:after="0" w:line="240" w:lineRule="auto"/>
      </w:pPr>
      <w:r>
        <w:separator/>
      </w:r>
    </w:p>
  </w:endnote>
  <w:endnote w:type="continuationSeparator" w:id="0">
    <w:p w:rsidR="00D23F0E" w:rsidRDefault="00D23F0E" w:rsidP="00CC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063"/>
      <w:docPartObj>
        <w:docPartGallery w:val="Page Numbers (Bottom of Page)"/>
        <w:docPartUnique/>
      </w:docPartObj>
    </w:sdtPr>
    <w:sdtContent>
      <w:p w:rsidR="00CC0978" w:rsidRDefault="00CC0978">
        <w:pPr>
          <w:pStyle w:val="a4"/>
          <w:jc w:val="right"/>
        </w:pPr>
        <w:fldSimple w:instr=" PAGE   \* MERGEFORMAT ">
          <w:r w:rsidR="00EC5E22">
            <w:rPr>
              <w:noProof/>
            </w:rPr>
            <w:t>1</w:t>
          </w:r>
        </w:fldSimple>
      </w:p>
    </w:sdtContent>
  </w:sdt>
  <w:p w:rsidR="00CC0978" w:rsidRDefault="00CC0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0E" w:rsidRDefault="00D23F0E" w:rsidP="00CC0978">
      <w:pPr>
        <w:spacing w:after="0" w:line="240" w:lineRule="auto"/>
      </w:pPr>
      <w:r>
        <w:separator/>
      </w:r>
    </w:p>
  </w:footnote>
  <w:footnote w:type="continuationSeparator" w:id="0">
    <w:p w:rsidR="00D23F0E" w:rsidRDefault="00D23F0E" w:rsidP="00CC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C27"/>
    <w:multiLevelType w:val="hybridMultilevel"/>
    <w:tmpl w:val="6562D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35BAD"/>
    <w:multiLevelType w:val="hybridMultilevel"/>
    <w:tmpl w:val="16369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526BF"/>
    <w:multiLevelType w:val="hybridMultilevel"/>
    <w:tmpl w:val="4D00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419BA"/>
    <w:multiLevelType w:val="hybridMultilevel"/>
    <w:tmpl w:val="51AA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47E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1D9E"/>
    <w:rsid w:val="00033E84"/>
    <w:rsid w:val="00035268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D49"/>
    <w:rsid w:val="000A5224"/>
    <w:rsid w:val="000A6872"/>
    <w:rsid w:val="000A6E4C"/>
    <w:rsid w:val="000B2495"/>
    <w:rsid w:val="000B3F71"/>
    <w:rsid w:val="000B486C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5F8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058F0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40FED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547E"/>
    <w:rsid w:val="00176B45"/>
    <w:rsid w:val="00177D44"/>
    <w:rsid w:val="00181EF5"/>
    <w:rsid w:val="00185034"/>
    <w:rsid w:val="00186914"/>
    <w:rsid w:val="001A0E1A"/>
    <w:rsid w:val="001A11EF"/>
    <w:rsid w:val="001A57DA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2065"/>
    <w:rsid w:val="001F29AF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3BBD"/>
    <w:rsid w:val="00225F73"/>
    <w:rsid w:val="00226340"/>
    <w:rsid w:val="002305BF"/>
    <w:rsid w:val="00230C87"/>
    <w:rsid w:val="00231629"/>
    <w:rsid w:val="002316E5"/>
    <w:rsid w:val="002334DC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96186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6D7C"/>
    <w:rsid w:val="0033049D"/>
    <w:rsid w:val="00330D82"/>
    <w:rsid w:val="003323CD"/>
    <w:rsid w:val="00332F84"/>
    <w:rsid w:val="00333177"/>
    <w:rsid w:val="00333654"/>
    <w:rsid w:val="00337361"/>
    <w:rsid w:val="00346C3F"/>
    <w:rsid w:val="003500D0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361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1268"/>
    <w:rsid w:val="003A1FA8"/>
    <w:rsid w:val="003A3795"/>
    <w:rsid w:val="003A4C0A"/>
    <w:rsid w:val="003B6333"/>
    <w:rsid w:val="003B763A"/>
    <w:rsid w:val="003C1746"/>
    <w:rsid w:val="003C1A2A"/>
    <w:rsid w:val="003C38DE"/>
    <w:rsid w:val="003C3E4B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E85"/>
    <w:rsid w:val="00405F34"/>
    <w:rsid w:val="00410D14"/>
    <w:rsid w:val="004110A3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2A7F"/>
    <w:rsid w:val="004447B5"/>
    <w:rsid w:val="00447096"/>
    <w:rsid w:val="004515DD"/>
    <w:rsid w:val="00453C29"/>
    <w:rsid w:val="00460AC1"/>
    <w:rsid w:val="00465E1D"/>
    <w:rsid w:val="00466491"/>
    <w:rsid w:val="00466B8F"/>
    <w:rsid w:val="00470B2B"/>
    <w:rsid w:val="00471258"/>
    <w:rsid w:val="00471F4D"/>
    <w:rsid w:val="00474DCA"/>
    <w:rsid w:val="00475548"/>
    <w:rsid w:val="004767FD"/>
    <w:rsid w:val="00485111"/>
    <w:rsid w:val="0048697D"/>
    <w:rsid w:val="00487731"/>
    <w:rsid w:val="00494CA2"/>
    <w:rsid w:val="004A0BF1"/>
    <w:rsid w:val="004A0F64"/>
    <w:rsid w:val="004A425B"/>
    <w:rsid w:val="004A5C81"/>
    <w:rsid w:val="004A5D4F"/>
    <w:rsid w:val="004A620D"/>
    <w:rsid w:val="004B0AF6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0174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46E94"/>
    <w:rsid w:val="006514F6"/>
    <w:rsid w:val="00653F84"/>
    <w:rsid w:val="006548A5"/>
    <w:rsid w:val="00654F7B"/>
    <w:rsid w:val="006601A0"/>
    <w:rsid w:val="006601A6"/>
    <w:rsid w:val="00663CC1"/>
    <w:rsid w:val="00664A8A"/>
    <w:rsid w:val="00670821"/>
    <w:rsid w:val="00676327"/>
    <w:rsid w:val="00676811"/>
    <w:rsid w:val="00683EDB"/>
    <w:rsid w:val="006873B8"/>
    <w:rsid w:val="006873D7"/>
    <w:rsid w:val="00690677"/>
    <w:rsid w:val="006912F8"/>
    <w:rsid w:val="006976D7"/>
    <w:rsid w:val="006A0C20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2B43"/>
    <w:rsid w:val="006D4E29"/>
    <w:rsid w:val="006D7A58"/>
    <w:rsid w:val="006E18E2"/>
    <w:rsid w:val="006E2AD1"/>
    <w:rsid w:val="006E37C3"/>
    <w:rsid w:val="006E4E16"/>
    <w:rsid w:val="006E546C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204D6"/>
    <w:rsid w:val="00731001"/>
    <w:rsid w:val="007317FF"/>
    <w:rsid w:val="007338DA"/>
    <w:rsid w:val="007360D2"/>
    <w:rsid w:val="007422D5"/>
    <w:rsid w:val="00742863"/>
    <w:rsid w:val="00742EDB"/>
    <w:rsid w:val="0074552F"/>
    <w:rsid w:val="00746402"/>
    <w:rsid w:val="00752103"/>
    <w:rsid w:val="00752B0D"/>
    <w:rsid w:val="00754D47"/>
    <w:rsid w:val="00754D80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4BE7"/>
    <w:rsid w:val="00805D35"/>
    <w:rsid w:val="00807F93"/>
    <w:rsid w:val="00810BCA"/>
    <w:rsid w:val="00811716"/>
    <w:rsid w:val="00814732"/>
    <w:rsid w:val="008148A2"/>
    <w:rsid w:val="00816627"/>
    <w:rsid w:val="00817AF4"/>
    <w:rsid w:val="00822EC7"/>
    <w:rsid w:val="00827251"/>
    <w:rsid w:val="00830557"/>
    <w:rsid w:val="00831D3F"/>
    <w:rsid w:val="008368C3"/>
    <w:rsid w:val="0083763B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3931"/>
    <w:rsid w:val="00894022"/>
    <w:rsid w:val="008947FD"/>
    <w:rsid w:val="008A033F"/>
    <w:rsid w:val="008A30CE"/>
    <w:rsid w:val="008A328C"/>
    <w:rsid w:val="008A3AAD"/>
    <w:rsid w:val="008B36BF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8F8"/>
    <w:rsid w:val="008D2ED6"/>
    <w:rsid w:val="008D38EA"/>
    <w:rsid w:val="008D58C9"/>
    <w:rsid w:val="008D6CB2"/>
    <w:rsid w:val="008D7B20"/>
    <w:rsid w:val="008E3708"/>
    <w:rsid w:val="008E5E06"/>
    <w:rsid w:val="008E7007"/>
    <w:rsid w:val="008F2731"/>
    <w:rsid w:val="008F398A"/>
    <w:rsid w:val="008F44D5"/>
    <w:rsid w:val="008F7017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EAC"/>
    <w:rsid w:val="009303E2"/>
    <w:rsid w:val="009310D4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0B9B"/>
    <w:rsid w:val="0097504D"/>
    <w:rsid w:val="00983A2E"/>
    <w:rsid w:val="00984AD8"/>
    <w:rsid w:val="009851ED"/>
    <w:rsid w:val="00985A15"/>
    <w:rsid w:val="00987F7B"/>
    <w:rsid w:val="009912C5"/>
    <w:rsid w:val="00991788"/>
    <w:rsid w:val="0099740E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7801"/>
    <w:rsid w:val="00A57E37"/>
    <w:rsid w:val="00A60657"/>
    <w:rsid w:val="00A6066C"/>
    <w:rsid w:val="00A619BE"/>
    <w:rsid w:val="00A61F81"/>
    <w:rsid w:val="00A64AC9"/>
    <w:rsid w:val="00A65E56"/>
    <w:rsid w:val="00A70BE8"/>
    <w:rsid w:val="00A70FD5"/>
    <w:rsid w:val="00A711B4"/>
    <w:rsid w:val="00A71A4A"/>
    <w:rsid w:val="00A7538E"/>
    <w:rsid w:val="00A76C22"/>
    <w:rsid w:val="00A84CF8"/>
    <w:rsid w:val="00A8535C"/>
    <w:rsid w:val="00A956E7"/>
    <w:rsid w:val="00A957CB"/>
    <w:rsid w:val="00A95CCB"/>
    <w:rsid w:val="00AA348E"/>
    <w:rsid w:val="00AA47E0"/>
    <w:rsid w:val="00AA51DC"/>
    <w:rsid w:val="00AA65DC"/>
    <w:rsid w:val="00AB217A"/>
    <w:rsid w:val="00AB314B"/>
    <w:rsid w:val="00AB4AC3"/>
    <w:rsid w:val="00AC2494"/>
    <w:rsid w:val="00AC5A60"/>
    <w:rsid w:val="00AC5ACF"/>
    <w:rsid w:val="00AD071F"/>
    <w:rsid w:val="00AD20BC"/>
    <w:rsid w:val="00AD498C"/>
    <w:rsid w:val="00AD50C0"/>
    <w:rsid w:val="00AD57B7"/>
    <w:rsid w:val="00AD622E"/>
    <w:rsid w:val="00AE0940"/>
    <w:rsid w:val="00AE1783"/>
    <w:rsid w:val="00AE772F"/>
    <w:rsid w:val="00AF5D24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C78C6"/>
    <w:rsid w:val="00BD391B"/>
    <w:rsid w:val="00BD42EF"/>
    <w:rsid w:val="00BD5064"/>
    <w:rsid w:val="00BD6E59"/>
    <w:rsid w:val="00BE34D2"/>
    <w:rsid w:val="00BE4784"/>
    <w:rsid w:val="00BE6BA2"/>
    <w:rsid w:val="00BE7D78"/>
    <w:rsid w:val="00BF156A"/>
    <w:rsid w:val="00BF295E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94C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7970"/>
    <w:rsid w:val="00CC0978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3F0E"/>
    <w:rsid w:val="00D25F05"/>
    <w:rsid w:val="00D2734E"/>
    <w:rsid w:val="00D32FC5"/>
    <w:rsid w:val="00D356AB"/>
    <w:rsid w:val="00D35AC7"/>
    <w:rsid w:val="00D42091"/>
    <w:rsid w:val="00D42750"/>
    <w:rsid w:val="00D43C8C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44EF"/>
    <w:rsid w:val="00E4521F"/>
    <w:rsid w:val="00E460A4"/>
    <w:rsid w:val="00E46182"/>
    <w:rsid w:val="00E464C0"/>
    <w:rsid w:val="00E47E04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5E22"/>
    <w:rsid w:val="00EC6325"/>
    <w:rsid w:val="00EC7F3D"/>
    <w:rsid w:val="00ED0066"/>
    <w:rsid w:val="00ED1971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2531"/>
    <w:rsid w:val="00F2257B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CC7"/>
    <w:rsid w:val="00F71651"/>
    <w:rsid w:val="00F7188C"/>
    <w:rsid w:val="00F72042"/>
    <w:rsid w:val="00F734D1"/>
    <w:rsid w:val="00F74443"/>
    <w:rsid w:val="00F749EE"/>
    <w:rsid w:val="00F75D5A"/>
    <w:rsid w:val="00F76C6A"/>
    <w:rsid w:val="00F7752F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47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75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547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9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16</cp:revision>
  <cp:lastPrinted>2013-05-27T13:42:00Z</cp:lastPrinted>
  <dcterms:created xsi:type="dcterms:W3CDTF">2012-06-28T09:43:00Z</dcterms:created>
  <dcterms:modified xsi:type="dcterms:W3CDTF">2013-05-27T13:44:00Z</dcterms:modified>
</cp:coreProperties>
</file>