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2478D9" w:rsidRPr="002478D9" w:rsidRDefault="002478D9" w:rsidP="002478D9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2478D9" w:rsidRPr="002478D9" w:rsidRDefault="002478D9" w:rsidP="002478D9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«Об отдельных решениях, принятых на заседании Совета директоров ПАО «ТД ГУМ»</w:t>
      </w:r>
    </w:p>
    <w:p w:rsidR="00DB741E" w:rsidRPr="002478D9" w:rsidRDefault="00DB741E" w:rsidP="00DB741E">
      <w:pPr>
        <w:pStyle w:val="ConsPlusNormal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Default="00EA181B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317227" w:rsidRDefault="00EA181B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E02258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EE594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Pr="00EE5941" w:rsidRDefault="001A68FF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Кворум заседания совета директоров эмитента: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Общее количество членов Совета директоров - 7 человек. Всего в заседании Совета директоров приняли участие 7 членов Совета директоров.  В соответствии со статьей 68 Федерального закона «Об акционерных обществах» и п.3 статьи 10 действующего Устава общества  кворум для проведения заседания Совета директоров  имеется.</w:t>
            </w:r>
          </w:p>
          <w:p w:rsidR="001A68FF" w:rsidRPr="00EE5941" w:rsidRDefault="001A68FF" w:rsidP="005B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Результаты голосования по вопросам о принятии решений, предусмотренных </w:t>
            </w:r>
            <w:hyperlink r:id="rId10" w:anchor="Par641" w:history="1">
              <w:r w:rsidRPr="00EE5941"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</w:t>
              </w:r>
            </w:hyperlink>
            <w:r w:rsidRPr="00EE5941">
              <w:rPr>
                <w:rFonts w:ascii="Tahoma" w:hAnsi="Tahoma" w:cs="Tahoma"/>
                <w:sz w:val="20"/>
                <w:szCs w:val="20"/>
              </w:rPr>
              <w:t xml:space="preserve">.4. «Положения о раскрытии информации эмитентами эмиссионных ценных бумаг», утвержденного Приказом Банком России 30.12.2014 N 454-П: 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0146DD" w:rsidRPr="001E6E51" w:rsidRDefault="001A68FF" w:rsidP="001E6E51">
            <w:pPr>
              <w:pStyle w:val="ac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</w:rPr>
            </w:pPr>
            <w:r w:rsidRPr="001E6E51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="005B1091" w:rsidRPr="001E6E51">
              <w:rPr>
                <w:rFonts w:ascii="Tahoma" w:hAnsi="Tahoma" w:cs="Tahoma"/>
                <w:b/>
                <w:i/>
                <w:sz w:val="20"/>
              </w:rPr>
              <w:t>:</w:t>
            </w:r>
            <w:r w:rsidR="001E6E51" w:rsidRPr="001E6E51">
              <w:rPr>
                <w:rFonts w:ascii="Tahoma" w:hAnsi="Tahoma" w:cs="Tahoma"/>
                <w:sz w:val="20"/>
              </w:rPr>
              <w:t xml:space="preserve"> «</w:t>
            </w:r>
            <w:r w:rsidR="000146DD" w:rsidRPr="001E6E51">
              <w:rPr>
                <w:rFonts w:ascii="Tahoma" w:eastAsia="Calibri" w:hAnsi="Tahoma" w:cs="Tahoma"/>
                <w:sz w:val="20"/>
              </w:rPr>
              <w:t>Определение даты проведения Годового общего собрания акционеров</w:t>
            </w:r>
            <w:r w:rsidR="000146DD" w:rsidRPr="001E6E51">
              <w:rPr>
                <w:rFonts w:ascii="Tahoma" w:hAnsi="Tahoma" w:cs="Tahoma"/>
                <w:sz w:val="20"/>
              </w:rPr>
              <w:t>»</w:t>
            </w:r>
            <w:r w:rsidR="0074466F" w:rsidRPr="001E6E51">
              <w:rPr>
                <w:rFonts w:ascii="Tahoma" w:hAnsi="Tahoma" w:cs="Tahoma"/>
                <w:sz w:val="20"/>
              </w:rPr>
              <w:t>:</w:t>
            </w:r>
            <w:r w:rsidRPr="001E6E51">
              <w:rPr>
                <w:rFonts w:ascii="Tahoma" w:hAnsi="Tahoma" w:cs="Tahoma"/>
                <w:sz w:val="20"/>
              </w:rPr>
              <w:t xml:space="preserve"> </w:t>
            </w:r>
          </w:p>
          <w:p w:rsidR="001A68FF" w:rsidRPr="00EE5941" w:rsidRDefault="001A68FF" w:rsidP="001E6E5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Pr="00EE5941" w:rsidRDefault="00F75412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E5941" w:rsidRPr="00EE5941" w:rsidRDefault="000146DD" w:rsidP="005B1091">
            <w:pPr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Принятое решение по </w:t>
            </w:r>
            <w:r w:rsidR="004971E8"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данному 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вопросу:</w:t>
            </w:r>
          </w:p>
          <w:p w:rsidR="000146DD" w:rsidRDefault="000146DD" w:rsidP="005B1091">
            <w:pPr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EE5941">
              <w:rPr>
                <w:rFonts w:ascii="Tahoma" w:hAnsi="Tahoma" w:cs="Tahoma"/>
                <w:sz w:val="20"/>
                <w:szCs w:val="20"/>
              </w:rPr>
              <w:t>«</w:t>
            </w:r>
            <w:r w:rsidRPr="00EE5941">
              <w:rPr>
                <w:rFonts w:ascii="Tahoma" w:eastAsia="Calibri" w:hAnsi="Tahoma" w:cs="Tahoma"/>
                <w:sz w:val="20"/>
                <w:szCs w:val="20"/>
              </w:rPr>
              <w:t xml:space="preserve">Определить дату проведения Годового общего собрания акционеров Публичного акционерного общества «Торговый Дом ГУМ» - </w:t>
            </w:r>
            <w:r w:rsidRPr="007C2DF2">
              <w:rPr>
                <w:rFonts w:ascii="Tahoma" w:eastAsia="Calibri" w:hAnsi="Tahoma" w:cs="Tahoma"/>
                <w:b/>
                <w:sz w:val="20"/>
                <w:szCs w:val="20"/>
              </w:rPr>
              <w:t>дату принятия решений единственным акционером</w:t>
            </w:r>
            <w:r w:rsidRPr="00EE5941">
              <w:rPr>
                <w:rFonts w:ascii="Tahoma" w:eastAsia="Calibri" w:hAnsi="Tahoma" w:cs="Tahoma"/>
                <w:sz w:val="20"/>
                <w:szCs w:val="20"/>
              </w:rPr>
              <w:t>:  15 мая 2017 года</w:t>
            </w:r>
            <w:r w:rsidR="00EE5941" w:rsidRPr="00EE5941">
              <w:rPr>
                <w:rFonts w:ascii="Tahoma" w:hAnsi="Tahoma" w:cs="Tahoma"/>
                <w:sz w:val="20"/>
                <w:szCs w:val="20"/>
              </w:rPr>
              <w:t>»</w:t>
            </w:r>
            <w:r w:rsidR="00DE6F4A">
              <w:rPr>
                <w:rFonts w:ascii="Tahoma" w:hAnsi="Tahoma" w:cs="Tahoma"/>
                <w:sz w:val="20"/>
                <w:szCs w:val="20"/>
              </w:rPr>
              <w:t>;</w:t>
            </w:r>
            <w:r w:rsidRPr="00EE5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75412" w:rsidRPr="00EE5941" w:rsidRDefault="00F75412" w:rsidP="005B1091">
            <w:pPr>
              <w:spacing w:after="0" w:line="240" w:lineRule="auto"/>
              <w:ind w:firstLine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75412" w:rsidRPr="001E6E51" w:rsidRDefault="001A68FF" w:rsidP="001E6E51">
            <w:pPr>
              <w:pStyle w:val="ac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</w:rPr>
            </w:pPr>
            <w:r w:rsidRPr="001E6E51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="005B1091" w:rsidRPr="001E6E51">
              <w:rPr>
                <w:rFonts w:ascii="Tahoma" w:hAnsi="Tahoma" w:cs="Tahoma"/>
                <w:b/>
                <w:i/>
                <w:sz w:val="20"/>
              </w:rPr>
              <w:t>:</w:t>
            </w:r>
            <w:r w:rsidRPr="001E6E51">
              <w:rPr>
                <w:rFonts w:ascii="Tahoma" w:hAnsi="Tahoma" w:cs="Tahoma"/>
                <w:sz w:val="20"/>
              </w:rPr>
              <w:t xml:space="preserve"> </w:t>
            </w:r>
            <w:r w:rsidR="004971E8" w:rsidRPr="001E6E51">
              <w:rPr>
                <w:rFonts w:ascii="Tahoma" w:eastAsia="Calibri" w:hAnsi="Tahoma" w:cs="Tahoma"/>
                <w:sz w:val="20"/>
              </w:rPr>
              <w:t>«Об утверждении Повестки дня Годового общего собрания акционеров Публичного акционерного общества «Торговый Дом ГУМ»</w:t>
            </w:r>
            <w:r w:rsidR="00F75412" w:rsidRPr="001E6E51">
              <w:rPr>
                <w:rFonts w:ascii="Tahoma" w:eastAsia="Calibri" w:hAnsi="Tahoma" w:cs="Tahoma"/>
                <w:sz w:val="20"/>
              </w:rPr>
              <w:t>:</w:t>
            </w:r>
            <w:r w:rsidR="004971E8" w:rsidRPr="001E6E51">
              <w:rPr>
                <w:rFonts w:ascii="Tahoma" w:hAnsi="Tahoma" w:cs="Tahoma"/>
                <w:sz w:val="20"/>
              </w:rPr>
              <w:t xml:space="preserve"> </w:t>
            </w:r>
          </w:p>
          <w:p w:rsidR="001A68FF" w:rsidRPr="00EE5941" w:rsidRDefault="001A68FF" w:rsidP="005B1091">
            <w:pPr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Pr="00EE5941" w:rsidRDefault="001E6E5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Pr="00EE5941" w:rsidRDefault="00F75412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E5941" w:rsidRPr="00EE5941" w:rsidRDefault="00EE594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 по  данному вопросу</w:t>
            </w:r>
            <w:r w:rsidR="005B1091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EE5941" w:rsidRPr="00EE5941" w:rsidRDefault="00EE5941" w:rsidP="005B1091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E5941">
              <w:rPr>
                <w:rFonts w:ascii="Tahoma" w:eastAsia="Calibri" w:hAnsi="Tahoma" w:cs="Tahoma"/>
                <w:sz w:val="20"/>
                <w:szCs w:val="20"/>
              </w:rPr>
              <w:t>Утвердить повестку дня Годового общего собрания акционеров Публичного акционерного общества «Торговый Дом ГУМ» по итогам 2016 года.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>1. Об утверждении годового отчета, годовой бухгалтерской отчетности Публичного акционерного общества «Торговый Дом ГУМ»  за 2016 год.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>2. О распределении прибыли (в том числе выплате дивидендов) и убытков по результатам Публичного акционерного общества «Торговый Дом ГУМ» за 2016 год.</w:t>
            </w:r>
          </w:p>
          <w:p w:rsidR="00EE5941" w:rsidRPr="00EE5941" w:rsidRDefault="00EE594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E5941">
              <w:rPr>
                <w:rFonts w:ascii="Tahoma" w:eastAsia="Calibri" w:hAnsi="Tahoma" w:cs="Tahoma"/>
                <w:sz w:val="20"/>
                <w:szCs w:val="20"/>
              </w:rPr>
              <w:t>2016 года.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 xml:space="preserve">3. Избрание членов Совета директоров Публичного  акционерного общества  «Торговый Дом 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lastRenderedPageBreak/>
              <w:t>ГУМ».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>4. Избрание членов Ревизионной комиссии Публичного  акционерного общества  «Торговый Дом ГУМ».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>5. Утверждение аудитора Публичного  акционерного общества «Торговый  Дом ГУМ» на 2017 год.</w:t>
            </w:r>
          </w:p>
          <w:p w:rsidR="00EE5941" w:rsidRPr="00EE5941" w:rsidRDefault="001E6E51" w:rsidP="005B1091">
            <w:pPr>
              <w:spacing w:after="0" w:line="240" w:lineRule="auto"/>
              <w:ind w:left="22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E5941" w:rsidRPr="00EE5941">
              <w:rPr>
                <w:rFonts w:ascii="Tahoma" w:eastAsia="Calibri" w:hAnsi="Tahoma" w:cs="Tahoma"/>
                <w:sz w:val="20"/>
                <w:szCs w:val="20"/>
              </w:rPr>
              <w:t>6. Передача полномочий единоличного исполнительного органа Публичного акционерного общества «Торговый Дом ГУМ» управляющей компании Акционерное об</w:t>
            </w:r>
            <w:r w:rsidR="00DE6F4A">
              <w:rPr>
                <w:rFonts w:ascii="Tahoma" w:eastAsia="Calibri" w:hAnsi="Tahoma" w:cs="Tahoma"/>
                <w:sz w:val="20"/>
                <w:szCs w:val="20"/>
              </w:rPr>
              <w:t>щество «Универмаг»;</w:t>
            </w:r>
          </w:p>
          <w:p w:rsidR="001A68FF" w:rsidRPr="00EE5941" w:rsidRDefault="001A68FF" w:rsidP="005B1091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68FF" w:rsidRPr="001E6E51" w:rsidRDefault="001A68FF" w:rsidP="001E6E51">
            <w:pPr>
              <w:pStyle w:val="ac"/>
              <w:numPr>
                <w:ilvl w:val="0"/>
                <w:numId w:val="3"/>
              </w:numPr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E6E51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="001E6E51" w:rsidRPr="001E6E51">
              <w:rPr>
                <w:rFonts w:ascii="Tahoma" w:hAnsi="Tahoma" w:cs="Tahoma"/>
                <w:b/>
                <w:i/>
                <w:sz w:val="20"/>
              </w:rPr>
              <w:t>:</w:t>
            </w:r>
            <w:r w:rsidRPr="001E6E51">
              <w:rPr>
                <w:rFonts w:ascii="Tahoma" w:hAnsi="Tahoma" w:cs="Tahoma"/>
                <w:sz w:val="20"/>
              </w:rPr>
              <w:t xml:space="preserve"> </w:t>
            </w:r>
            <w:r w:rsidR="005B1091" w:rsidRPr="001E6E51">
              <w:rPr>
                <w:rFonts w:ascii="Tahoma" w:hAnsi="Tahoma" w:cs="Tahoma"/>
                <w:sz w:val="20"/>
              </w:rPr>
              <w:t>«</w:t>
            </w:r>
            <w:r w:rsidR="005B1091" w:rsidRPr="001E6E51">
              <w:rPr>
                <w:rFonts w:ascii="Tahoma" w:hAnsi="Tahoma" w:cs="Tahoma"/>
                <w:spacing w:val="4"/>
                <w:sz w:val="20"/>
              </w:rPr>
              <w:t xml:space="preserve">Предварительное утверждение Годового отчета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5B1091" w:rsidRPr="001E6E51">
              <w:rPr>
                <w:rFonts w:ascii="Tahoma" w:hAnsi="Tahoma" w:cs="Tahoma"/>
                <w:spacing w:val="2"/>
                <w:sz w:val="20"/>
              </w:rPr>
              <w:t xml:space="preserve">за 2016 год и предложение Годовому общему собранию акционеров утвердить годовой </w:t>
            </w:r>
            <w:r w:rsidR="005B1091" w:rsidRPr="001E6E51">
              <w:rPr>
                <w:rFonts w:ascii="Tahoma" w:hAnsi="Tahoma" w:cs="Tahoma"/>
                <w:spacing w:val="3"/>
                <w:sz w:val="20"/>
              </w:rPr>
              <w:t xml:space="preserve">отчет, годовую бухгалтерскую отчетность,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ГУМ»</w:t>
            </w:r>
            <w:r w:rsidR="005B1091" w:rsidRPr="001E6E51">
              <w:rPr>
                <w:rFonts w:ascii="Tahoma" w:hAnsi="Tahoma" w:cs="Tahoma"/>
                <w:spacing w:val="10"/>
                <w:sz w:val="20"/>
              </w:rPr>
              <w:t xml:space="preserve">», а также распределение прибыли и убытков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5B1091" w:rsidRPr="001E6E51">
              <w:rPr>
                <w:rFonts w:ascii="Tahoma" w:hAnsi="Tahoma" w:cs="Tahoma"/>
                <w:spacing w:val="10"/>
                <w:sz w:val="20"/>
              </w:rPr>
              <w:t>по итогам  2016 года»</w:t>
            </w:r>
            <w:r w:rsidR="00F75412" w:rsidRPr="001E6E51">
              <w:rPr>
                <w:rFonts w:ascii="Tahoma" w:hAnsi="Tahoma" w:cs="Tahoma"/>
                <w:spacing w:val="10"/>
                <w:sz w:val="20"/>
              </w:rPr>
              <w:t>: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Pr="00EE5941" w:rsidRDefault="001E6E5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Default="00F75412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B1091" w:rsidRPr="00EE5941" w:rsidRDefault="005B109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 по  данному вопросу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5B1091" w:rsidRPr="00F10FF6" w:rsidRDefault="005B1091" w:rsidP="005B1091">
            <w:pPr>
              <w:tabs>
                <w:tab w:val="left" w:pos="284"/>
              </w:tabs>
              <w:spacing w:after="0" w:line="240" w:lineRule="auto"/>
              <w:ind w:right="-5"/>
              <w:jc w:val="both"/>
              <w:rPr>
                <w:rFonts w:ascii="Tahoma" w:hAnsi="Tahoma" w:cs="Tahoma"/>
                <w:color w:val="000000"/>
                <w:spacing w:val="3"/>
                <w:sz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</w:rPr>
              <w:t xml:space="preserve">3.1. </w:t>
            </w:r>
            <w:r w:rsidRPr="00F10FF6">
              <w:rPr>
                <w:rFonts w:ascii="Tahoma" w:hAnsi="Tahoma" w:cs="Tahoma"/>
                <w:color w:val="000000"/>
                <w:spacing w:val="3"/>
                <w:sz w:val="20"/>
              </w:rPr>
              <w:t>Предварительно утвердить Годовой отчет Публичного акционерного общества «Торговый Дом ГУМ» за 201</w:t>
            </w:r>
            <w:r>
              <w:rPr>
                <w:rFonts w:ascii="Tahoma" w:hAnsi="Tahoma" w:cs="Tahoma"/>
                <w:color w:val="000000"/>
                <w:spacing w:val="3"/>
                <w:sz w:val="20"/>
              </w:rPr>
              <w:t>6</w:t>
            </w:r>
            <w:r w:rsidRPr="00F10FF6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год.</w:t>
            </w:r>
          </w:p>
          <w:p w:rsidR="005B1091" w:rsidRDefault="005B1091" w:rsidP="005B1091">
            <w:pPr>
              <w:spacing w:after="0" w:line="240" w:lineRule="auto"/>
              <w:ind w:right="-24"/>
              <w:jc w:val="both"/>
              <w:rPr>
                <w:rFonts w:ascii="Tahoma" w:hAnsi="Tahoma" w:cs="Tahoma"/>
                <w:color w:val="000000"/>
                <w:spacing w:val="3"/>
                <w:sz w:val="20"/>
              </w:rPr>
            </w:pPr>
            <w:r>
              <w:rPr>
                <w:rFonts w:ascii="Tahoma" w:hAnsi="Tahoma" w:cs="Tahoma"/>
                <w:spacing w:val="2"/>
                <w:sz w:val="20"/>
              </w:rPr>
              <w:t xml:space="preserve">3.2. </w:t>
            </w:r>
            <w:r w:rsidRPr="00F10FF6">
              <w:rPr>
                <w:rFonts w:ascii="Tahoma" w:hAnsi="Tahoma" w:cs="Tahoma"/>
                <w:spacing w:val="2"/>
                <w:sz w:val="20"/>
              </w:rPr>
              <w:t xml:space="preserve">Предложить годовому общему собранию акционеров утвердить годовой </w:t>
            </w:r>
            <w:r w:rsidRPr="00F10FF6">
              <w:rPr>
                <w:rFonts w:ascii="Tahoma" w:hAnsi="Tahoma" w:cs="Tahoma"/>
                <w:spacing w:val="3"/>
                <w:sz w:val="20"/>
              </w:rPr>
              <w:t xml:space="preserve">отчет, годовую бухгалтерскую отчетность </w:t>
            </w:r>
            <w:r w:rsidRPr="00F10FF6"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ГУМ»</w:t>
            </w:r>
          </w:p>
          <w:p w:rsidR="005B1091" w:rsidRPr="005B1091" w:rsidRDefault="005B1091" w:rsidP="005B1091">
            <w:pPr>
              <w:spacing w:after="0" w:line="240" w:lineRule="auto"/>
              <w:ind w:right="-24"/>
              <w:jc w:val="both"/>
              <w:rPr>
                <w:rFonts w:ascii="Tahoma" w:hAnsi="Tahoma" w:cs="Tahoma"/>
                <w:spacing w:val="10"/>
                <w:sz w:val="20"/>
              </w:rPr>
            </w:pPr>
            <w:r>
              <w:rPr>
                <w:rFonts w:ascii="Tahoma" w:hAnsi="Tahoma" w:cs="Tahoma"/>
                <w:spacing w:val="10"/>
                <w:sz w:val="20"/>
              </w:rPr>
              <w:t xml:space="preserve">3.3. </w:t>
            </w:r>
            <w:r w:rsidRPr="00F10FF6">
              <w:rPr>
                <w:rFonts w:ascii="Tahoma" w:hAnsi="Tahoma" w:cs="Tahoma"/>
                <w:spacing w:val="10"/>
                <w:sz w:val="20"/>
              </w:rPr>
              <w:t xml:space="preserve"> </w:t>
            </w:r>
            <w:r w:rsidRPr="00F10FF6">
              <w:rPr>
                <w:rFonts w:ascii="Tahoma" w:hAnsi="Tahoma" w:cs="Tahoma"/>
                <w:spacing w:val="2"/>
                <w:sz w:val="20"/>
              </w:rPr>
              <w:t xml:space="preserve">Предложить годовому общему собранию акционеров </w:t>
            </w:r>
            <w:r w:rsidRPr="00F10FF6">
              <w:rPr>
                <w:rFonts w:ascii="Tahoma" w:hAnsi="Tahoma" w:cs="Tahoma"/>
                <w:spacing w:val="10"/>
                <w:sz w:val="20"/>
              </w:rPr>
              <w:t xml:space="preserve">утвердить распределение  прибыли </w:t>
            </w:r>
            <w:r>
              <w:rPr>
                <w:rFonts w:ascii="Tahoma" w:hAnsi="Tahoma" w:cs="Tahoma"/>
                <w:spacing w:val="10"/>
                <w:sz w:val="20"/>
              </w:rPr>
              <w:t xml:space="preserve">(в том числе выплате дивидендов) </w:t>
            </w:r>
            <w:r w:rsidRPr="00F10FF6">
              <w:rPr>
                <w:rFonts w:ascii="Tahoma" w:hAnsi="Tahoma" w:cs="Tahoma"/>
                <w:spacing w:val="10"/>
                <w:sz w:val="20"/>
              </w:rPr>
              <w:t xml:space="preserve">и убытков </w:t>
            </w:r>
            <w:r w:rsidRPr="00F10FF6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Pr="00F10FF6">
              <w:rPr>
                <w:rFonts w:ascii="Tahoma" w:hAnsi="Tahoma" w:cs="Tahoma"/>
                <w:spacing w:val="10"/>
                <w:sz w:val="20"/>
              </w:rPr>
              <w:t>по итогам 201</w:t>
            </w:r>
            <w:r>
              <w:rPr>
                <w:rFonts w:ascii="Tahoma" w:hAnsi="Tahoma" w:cs="Tahoma"/>
                <w:spacing w:val="10"/>
                <w:sz w:val="20"/>
              </w:rPr>
              <w:t>6</w:t>
            </w:r>
            <w:r w:rsidRPr="00F10FF6">
              <w:rPr>
                <w:rFonts w:ascii="Tahoma" w:hAnsi="Tahoma" w:cs="Tahoma"/>
                <w:spacing w:val="10"/>
                <w:sz w:val="20"/>
              </w:rPr>
              <w:t xml:space="preserve"> года</w:t>
            </w:r>
            <w:r w:rsidRPr="006C51E5">
              <w:rPr>
                <w:rFonts w:ascii="Tahoma" w:hAnsi="Tahoma" w:cs="Tahoma"/>
                <w:spacing w:val="10"/>
                <w:sz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</w:rPr>
              <w:t>в следующем размере:</w:t>
            </w:r>
          </w:p>
          <w:p w:rsidR="005B1091" w:rsidRDefault="005B1091" w:rsidP="005B1091">
            <w:pPr>
              <w:spacing w:after="0" w:line="240" w:lineRule="auto"/>
              <w:ind w:right="-24"/>
              <w:jc w:val="both"/>
              <w:rPr>
                <w:rFonts w:ascii="Tahoma" w:hAnsi="Tahoma" w:cs="Tahoma"/>
                <w:spacing w:val="10"/>
                <w:sz w:val="20"/>
              </w:rPr>
            </w:pPr>
            <w:r>
              <w:rPr>
                <w:rFonts w:ascii="Tahoma" w:hAnsi="Tahoma" w:cs="Tahoma"/>
                <w:spacing w:val="10"/>
                <w:sz w:val="20"/>
              </w:rPr>
              <w:t xml:space="preserve"> </w:t>
            </w:r>
          </w:p>
          <w:tbl>
            <w:tblPr>
              <w:tblW w:w="9010" w:type="dxa"/>
              <w:tblInd w:w="98" w:type="dxa"/>
              <w:tblLayout w:type="fixed"/>
              <w:tblLook w:val="0000"/>
            </w:tblPr>
            <w:tblGrid>
              <w:gridCol w:w="6310"/>
              <w:gridCol w:w="2700"/>
            </w:tblGrid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b/>
                      <w:bCs/>
                      <w:sz w:val="20"/>
                    </w:rPr>
                    <w:t>НАПРАВЛЕНИЕ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b/>
                      <w:bCs/>
                      <w:sz w:val="20"/>
                    </w:rPr>
                    <w:t>МЛН. РУБ.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На развитие акционерного общества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lang w:val="en-US"/>
                    </w:rPr>
                  </w:pPr>
                  <w:r w:rsidRPr="00521B66">
                    <w:rPr>
                      <w:rFonts w:ascii="Tahoma" w:hAnsi="Tahoma" w:cs="Tahoma"/>
                      <w:sz w:val="20"/>
                      <w:lang w:val="en-US"/>
                    </w:rPr>
                    <w:t>781</w:t>
                  </w:r>
                </w:p>
              </w:tc>
            </w:tr>
            <w:tr w:rsidR="005B1091" w:rsidRPr="00521B66" w:rsidTr="006F7CE1">
              <w:trPr>
                <w:trHeight w:val="303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На развитие социальной сферы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  <w:lang w:val="en-US"/>
                    </w:rPr>
                    <w:t>24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На благотворительные цели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lang w:val="en-US"/>
                    </w:rPr>
                  </w:pPr>
                  <w:r w:rsidRPr="00521B66">
                    <w:rPr>
                      <w:rFonts w:ascii="Tahoma" w:hAnsi="Tahoma" w:cs="Tahoma"/>
                      <w:sz w:val="20"/>
                      <w:lang w:val="en-US"/>
                    </w:rPr>
                    <w:t>6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На выплату дивидендов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091" w:rsidRPr="006C51E5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-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На вознаграждение членам Совета директоров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-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На вознаграждение членам Ревизионной комиссии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091" w:rsidRPr="00521B66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-</w:t>
                  </w:r>
                </w:p>
              </w:tc>
            </w:tr>
            <w:tr w:rsidR="005B1091" w:rsidRPr="00521B66" w:rsidTr="006F7CE1">
              <w:trPr>
                <w:trHeight w:val="300"/>
              </w:trPr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091" w:rsidRPr="00521B66" w:rsidRDefault="005B1091" w:rsidP="005B1091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sz w:val="20"/>
                    </w:rPr>
                    <w:t>Итого: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091" w:rsidRPr="005B1091" w:rsidRDefault="005B1091" w:rsidP="005B109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21B66">
                    <w:rPr>
                      <w:rFonts w:ascii="Tahoma" w:hAnsi="Tahoma" w:cs="Tahoma"/>
                      <w:b/>
                      <w:sz w:val="20"/>
                    </w:rPr>
                    <w:t>8</w:t>
                  </w:r>
                  <w:r w:rsidRPr="005B1091">
                    <w:rPr>
                      <w:rFonts w:ascii="Tahoma" w:hAnsi="Tahoma" w:cs="Tahoma"/>
                      <w:b/>
                      <w:sz w:val="20"/>
                    </w:rPr>
                    <w:t>11</w:t>
                  </w:r>
                </w:p>
              </w:tc>
            </w:tr>
          </w:tbl>
          <w:p w:rsidR="001A68FF" w:rsidRPr="00EE5941" w:rsidRDefault="001A68FF" w:rsidP="005B1091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B1091" w:rsidRPr="001E6E51" w:rsidRDefault="001A68FF" w:rsidP="001E6E51">
            <w:pPr>
              <w:pStyle w:val="ac"/>
              <w:numPr>
                <w:ilvl w:val="0"/>
                <w:numId w:val="3"/>
              </w:numPr>
              <w:jc w:val="both"/>
              <w:rPr>
                <w:rFonts w:ascii="Tahoma" w:hAnsi="Tahoma" w:cs="Tahoma"/>
                <w:spacing w:val="2"/>
                <w:sz w:val="20"/>
              </w:rPr>
            </w:pPr>
            <w:r w:rsidRPr="001E6E51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="001E6E51">
              <w:rPr>
                <w:rFonts w:ascii="Tahoma" w:hAnsi="Tahoma" w:cs="Tahoma"/>
                <w:b/>
                <w:i/>
                <w:sz w:val="20"/>
              </w:rPr>
              <w:t>:</w:t>
            </w:r>
            <w:r w:rsidRPr="001E6E51">
              <w:rPr>
                <w:rFonts w:ascii="Tahoma" w:hAnsi="Tahoma" w:cs="Tahoma"/>
                <w:sz w:val="20"/>
              </w:rPr>
              <w:t xml:space="preserve"> «</w:t>
            </w:r>
            <w:r w:rsidR="005B1091" w:rsidRPr="001E6E51">
              <w:rPr>
                <w:rFonts w:ascii="Tahoma" w:hAnsi="Tahoma" w:cs="Tahoma"/>
                <w:spacing w:val="3"/>
                <w:sz w:val="20"/>
              </w:rPr>
              <w:t xml:space="preserve">Рассмотрение Заключения Ревизионной комиссии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5B1091" w:rsidRPr="001E6E51">
              <w:rPr>
                <w:rFonts w:ascii="Tahoma" w:hAnsi="Tahoma" w:cs="Tahoma"/>
                <w:spacing w:val="3"/>
                <w:sz w:val="20"/>
              </w:rPr>
              <w:t xml:space="preserve">по результатам проверки годовой бухгалтерской отчетности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5B1091" w:rsidRPr="001E6E51">
              <w:rPr>
                <w:rFonts w:ascii="Tahoma" w:hAnsi="Tahoma" w:cs="Tahoma"/>
                <w:spacing w:val="6"/>
                <w:sz w:val="20"/>
              </w:rPr>
              <w:t xml:space="preserve">за 2016 год и Аудиторского заключения о </w:t>
            </w:r>
            <w:r w:rsidR="005B1091" w:rsidRPr="001E6E51">
              <w:rPr>
                <w:rFonts w:ascii="Tahoma" w:hAnsi="Tahoma" w:cs="Tahoma"/>
                <w:spacing w:val="2"/>
                <w:sz w:val="20"/>
              </w:rPr>
              <w:t xml:space="preserve">бухгалтерской отчетности </w:t>
            </w:r>
            <w:r w:rsidR="005B1091" w:rsidRPr="001E6E5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5B1091" w:rsidRPr="001E6E51">
              <w:rPr>
                <w:rFonts w:ascii="Tahoma" w:hAnsi="Tahoma" w:cs="Tahoma"/>
                <w:spacing w:val="2"/>
                <w:sz w:val="20"/>
              </w:rPr>
              <w:t>за 2016</w:t>
            </w:r>
            <w:r w:rsidR="001E6E51" w:rsidRPr="001E6E51">
              <w:rPr>
                <w:rFonts w:ascii="Tahoma" w:hAnsi="Tahoma" w:cs="Tahoma"/>
                <w:spacing w:val="2"/>
                <w:sz w:val="20"/>
              </w:rPr>
              <w:t xml:space="preserve"> год</w:t>
            </w:r>
            <w:r w:rsidR="005B1091" w:rsidRPr="001E6E51">
              <w:rPr>
                <w:rFonts w:ascii="Tahoma" w:hAnsi="Tahoma" w:cs="Tahoma"/>
                <w:spacing w:val="2"/>
                <w:sz w:val="20"/>
              </w:rPr>
              <w:t>»</w:t>
            </w:r>
            <w:r w:rsidR="00F75412" w:rsidRPr="001E6E51">
              <w:rPr>
                <w:rFonts w:ascii="Tahoma" w:hAnsi="Tahoma" w:cs="Tahoma"/>
                <w:spacing w:val="2"/>
                <w:sz w:val="20"/>
              </w:rPr>
              <w:t>:</w:t>
            </w:r>
          </w:p>
          <w:p w:rsidR="001A68FF" w:rsidRPr="00EE5941" w:rsidRDefault="00F17AD7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</w:t>
            </w:r>
          </w:p>
          <w:p w:rsidR="001A68FF" w:rsidRPr="00EE5941" w:rsidRDefault="001E6E5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Pr="00EE5941" w:rsidRDefault="00F75412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B1091" w:rsidRDefault="005B1091" w:rsidP="005B1091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 по  данному вопросу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5B1091" w:rsidRPr="006044BC" w:rsidRDefault="001E6E51" w:rsidP="005B1091">
            <w:pPr>
              <w:pStyle w:val="ac"/>
              <w:shd w:val="clear" w:color="auto" w:fill="FFFFFF"/>
              <w:ind w:left="0"/>
              <w:contextualSpacing/>
              <w:jc w:val="both"/>
              <w:rPr>
                <w:rFonts w:ascii="Tahoma" w:hAnsi="Tahoma" w:cs="Tahoma"/>
                <w:color w:val="000000"/>
                <w:spacing w:val="1"/>
                <w:sz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</w:rPr>
              <w:t>4</w:t>
            </w:r>
            <w:r w:rsidR="005B109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.1. </w:t>
            </w:r>
            <w:r w:rsidR="005B1091" w:rsidRPr="006044BC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Принять к сведению информацию о  Заключении Ревизионной комиссии </w:t>
            </w:r>
            <w:r w:rsidR="005B1091"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</w:t>
            </w:r>
            <w:r w:rsidR="005B1091" w:rsidRPr="00490BAC">
              <w:rPr>
                <w:rFonts w:ascii="Tahoma" w:hAnsi="Tahoma" w:cs="Tahoma"/>
                <w:color w:val="000000"/>
                <w:spacing w:val="3"/>
                <w:sz w:val="20"/>
              </w:rPr>
              <w:t>»</w:t>
            </w:r>
            <w:r w:rsidR="005B109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</w:t>
            </w:r>
            <w:r w:rsidR="005B1091" w:rsidRPr="006044BC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по 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результатам </w:t>
            </w:r>
            <w:r w:rsidR="005B1091" w:rsidRPr="006044BC">
              <w:rPr>
                <w:rFonts w:ascii="Tahoma" w:hAnsi="Tahoma" w:cs="Tahoma"/>
                <w:color w:val="000000"/>
                <w:spacing w:val="3"/>
                <w:sz w:val="20"/>
              </w:rPr>
              <w:t>проверки годовой бухгалтерской отчетности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</w:t>
            </w:r>
            <w:r w:rsidR="005B1091"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</w:t>
            </w:r>
            <w:r w:rsidR="005B1091" w:rsidRPr="00490BAC">
              <w:rPr>
                <w:rFonts w:ascii="Tahoma" w:hAnsi="Tahoma" w:cs="Tahoma"/>
                <w:color w:val="000000"/>
                <w:spacing w:val="3"/>
                <w:sz w:val="20"/>
              </w:rPr>
              <w:t>»</w:t>
            </w:r>
            <w:r w:rsidR="005B1091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>за 201</w:t>
            </w:r>
            <w:r w:rsidR="005B1091">
              <w:rPr>
                <w:rFonts w:ascii="Tahoma" w:hAnsi="Tahoma" w:cs="Tahoma"/>
                <w:color w:val="000000"/>
                <w:spacing w:val="1"/>
                <w:sz w:val="20"/>
              </w:rPr>
              <w:t>6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год.</w:t>
            </w:r>
          </w:p>
          <w:p w:rsidR="005B1091" w:rsidRPr="006044BC" w:rsidRDefault="001E6E51" w:rsidP="005B1091">
            <w:pPr>
              <w:pStyle w:val="ac"/>
              <w:shd w:val="clear" w:color="auto" w:fill="FFFFFF"/>
              <w:ind w:left="0" w:right="-442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pacing w:val="1"/>
                <w:sz w:val="20"/>
              </w:rPr>
              <w:t>4</w:t>
            </w:r>
            <w:r w:rsidR="005B1091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.2. 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Принять к сведению информацию об Аудиторском </w:t>
            </w:r>
            <w:proofErr w:type="gramStart"/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>заключении</w:t>
            </w:r>
            <w:proofErr w:type="gramEnd"/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 о</w:t>
            </w:r>
            <w:r w:rsidR="005B1091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</w:t>
            </w:r>
            <w:r w:rsidR="005B1091"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б</w:t>
            </w:r>
            <w:r w:rsidR="005B1091" w:rsidRPr="006044BC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ухгалтерской отчетности </w:t>
            </w:r>
          </w:p>
          <w:p w:rsidR="005B1091" w:rsidRDefault="005B1091" w:rsidP="005B1091">
            <w:pPr>
              <w:tabs>
                <w:tab w:val="left" w:pos="0"/>
              </w:tabs>
              <w:ind w:right="-1"/>
              <w:jc w:val="both"/>
              <w:rPr>
                <w:rFonts w:ascii="Tahoma" w:hAnsi="Tahoma" w:cs="Tahoma"/>
                <w:color w:val="000000"/>
                <w:spacing w:val="2"/>
                <w:sz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</w:t>
            </w:r>
            <w:r w:rsidRPr="00490BAC">
              <w:rPr>
                <w:rFonts w:ascii="Tahoma" w:hAnsi="Tahoma" w:cs="Tahoma"/>
                <w:color w:val="000000"/>
                <w:spacing w:val="3"/>
                <w:sz w:val="20"/>
              </w:rPr>
              <w:t>»</w:t>
            </w:r>
            <w:r w:rsidRPr="008F053F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 за 201</w:t>
            </w:r>
            <w:r>
              <w:rPr>
                <w:rFonts w:ascii="Tahoma" w:hAnsi="Tahoma" w:cs="Tahoma"/>
                <w:color w:val="000000"/>
                <w:spacing w:val="2"/>
                <w:sz w:val="20"/>
              </w:rPr>
              <w:t>6</w:t>
            </w:r>
            <w:r w:rsidR="00DE6F4A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 год;</w:t>
            </w:r>
            <w:r w:rsidRPr="008F053F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    </w:t>
            </w:r>
          </w:p>
          <w:p w:rsidR="005B1091" w:rsidRPr="0008540C" w:rsidRDefault="005B1091" w:rsidP="0008540C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right="-1"/>
              <w:jc w:val="both"/>
              <w:rPr>
                <w:rFonts w:ascii="Tahoma" w:hAnsi="Tahoma" w:cs="Tahoma"/>
                <w:color w:val="000000"/>
                <w:spacing w:val="2"/>
                <w:sz w:val="20"/>
              </w:rPr>
            </w:pPr>
            <w:r w:rsidRPr="0008540C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Pr="0008540C">
              <w:rPr>
                <w:rFonts w:ascii="Tahoma" w:hAnsi="Tahoma" w:cs="Tahoma"/>
                <w:sz w:val="20"/>
              </w:rPr>
              <w:t xml:space="preserve"> «Рассмотрение вопроса о вознаграждении членов Совета  директоров, Ревизионной комиссии и коллегиального  исполнительного  органа  (Правления) Публичного акционерного общества «Торговый Дом ГУМ» по итогам  2016 года»</w:t>
            </w:r>
            <w:r w:rsidR="00F75412" w:rsidRPr="0008540C">
              <w:rPr>
                <w:rFonts w:ascii="Tahoma" w:hAnsi="Tahoma" w:cs="Tahoma"/>
                <w:sz w:val="20"/>
              </w:rPr>
              <w:t>:</w:t>
            </w:r>
          </w:p>
          <w:p w:rsidR="001A68FF" w:rsidRPr="00EE5941" w:rsidRDefault="001A68FF" w:rsidP="0008540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 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Default="00F75412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B1091" w:rsidRPr="00EE5941" w:rsidRDefault="005B1091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 по  данному вопросу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5B1091" w:rsidRPr="009E2565" w:rsidRDefault="0008540C" w:rsidP="005B10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5B1091">
              <w:rPr>
                <w:rFonts w:ascii="Tahoma" w:hAnsi="Tahoma" w:cs="Tahoma"/>
                <w:sz w:val="20"/>
              </w:rPr>
              <w:t xml:space="preserve">.1.  Рекомендовать общему собранию акционеров </w:t>
            </w:r>
            <w:r w:rsidR="005B1091" w:rsidRPr="009E2565">
              <w:rPr>
                <w:rFonts w:ascii="Tahoma" w:hAnsi="Tahoma" w:cs="Tahoma"/>
                <w:sz w:val="20"/>
              </w:rPr>
              <w:t xml:space="preserve"> </w:t>
            </w:r>
            <w:r w:rsidR="005B1091">
              <w:rPr>
                <w:rFonts w:ascii="Tahoma" w:hAnsi="Tahoma" w:cs="Tahoma"/>
                <w:sz w:val="20"/>
              </w:rPr>
              <w:t>в</w:t>
            </w:r>
            <w:r w:rsidR="005B1091" w:rsidRPr="009E2565">
              <w:rPr>
                <w:rFonts w:ascii="Tahoma" w:hAnsi="Tahoma" w:cs="Tahoma"/>
                <w:sz w:val="20"/>
              </w:rPr>
              <w:t xml:space="preserve">ознаграждение членам Ревизионной комиссии </w:t>
            </w:r>
            <w:r w:rsidR="005B1091" w:rsidRPr="009E2565">
              <w:rPr>
                <w:rFonts w:ascii="Tahoma" w:hAnsi="Tahoma" w:cs="Tahoma"/>
                <w:sz w:val="20"/>
              </w:rPr>
              <w:lastRenderedPageBreak/>
              <w:t>Публичного акционерного общества «Торговый Дом ГУМ» по итогам 2016 года не выплачивать.</w:t>
            </w:r>
          </w:p>
          <w:p w:rsidR="005B1091" w:rsidRPr="009E2565" w:rsidRDefault="0008540C" w:rsidP="005B10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5B1091">
              <w:rPr>
                <w:rFonts w:ascii="Tahoma" w:hAnsi="Tahoma" w:cs="Tahoma"/>
                <w:sz w:val="20"/>
              </w:rPr>
              <w:t xml:space="preserve">.2. </w:t>
            </w:r>
            <w:r w:rsidR="005B1091" w:rsidRPr="009E2565">
              <w:rPr>
                <w:rFonts w:ascii="Tahoma" w:hAnsi="Tahoma" w:cs="Tahoma"/>
                <w:sz w:val="20"/>
              </w:rPr>
              <w:t>Вознаграждение членам коллегиального исполнительного органа (Правления) Публичного акционерного общества «Торговый Дом ГУМ»</w:t>
            </w:r>
            <w:r w:rsidR="00A77FF6">
              <w:rPr>
                <w:rFonts w:ascii="Tahoma" w:hAnsi="Tahoma" w:cs="Tahoma"/>
                <w:sz w:val="20"/>
              </w:rPr>
              <w:t xml:space="preserve"> </w:t>
            </w:r>
            <w:r w:rsidR="005B1091" w:rsidRPr="009E2565">
              <w:rPr>
                <w:rFonts w:ascii="Tahoma" w:hAnsi="Tahoma" w:cs="Tahoma"/>
                <w:sz w:val="20"/>
              </w:rPr>
              <w:t xml:space="preserve">по </w:t>
            </w:r>
            <w:r w:rsidR="00DE6F4A">
              <w:rPr>
                <w:rFonts w:ascii="Tahoma" w:hAnsi="Tahoma" w:cs="Tahoma"/>
                <w:sz w:val="20"/>
              </w:rPr>
              <w:t>итогам 2016 года не выплачивать;</w:t>
            </w:r>
          </w:p>
          <w:p w:rsidR="005B1091" w:rsidRPr="009E2565" w:rsidRDefault="005B1091" w:rsidP="005B1091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</w:p>
          <w:p w:rsidR="00F75412" w:rsidRPr="0008540C" w:rsidRDefault="00F75412" w:rsidP="005B1091">
            <w:pPr>
              <w:pStyle w:val="ac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</w:rPr>
            </w:pPr>
            <w:r w:rsidRPr="0008540C">
              <w:rPr>
                <w:rFonts w:ascii="Tahoma" w:hAnsi="Tahoma" w:cs="Tahoma"/>
                <w:b/>
                <w:i/>
                <w:sz w:val="20"/>
              </w:rPr>
              <w:t>Результаты голосования по вопросу</w:t>
            </w:r>
            <w:r w:rsidR="0008540C">
              <w:rPr>
                <w:rFonts w:ascii="Tahoma" w:hAnsi="Tahoma" w:cs="Tahoma"/>
                <w:b/>
                <w:i/>
                <w:sz w:val="20"/>
              </w:rPr>
              <w:t>:</w:t>
            </w:r>
            <w:r w:rsidRPr="0008540C">
              <w:rPr>
                <w:rFonts w:ascii="Tahoma" w:hAnsi="Tahoma" w:cs="Tahoma"/>
                <w:sz w:val="20"/>
              </w:rPr>
              <w:t xml:space="preserve"> «Рассмотрение кандидатуры аудитора Публичного акционерного общества «Торговый Дом ГУМ» на 2017 год и включение в повестку дня  собрания акционеров  вопроса: «Утверждение  аудитора Публичного акционерного общества «Торговый Дом ГУМ» на 2017 год»:</w:t>
            </w:r>
          </w:p>
          <w:p w:rsidR="001A68FF" w:rsidRPr="00EE5941" w:rsidRDefault="001A68FF" w:rsidP="0008540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«ЗА»  -  7 голосов:  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Pr="00EE5941" w:rsidRDefault="001A68FF" w:rsidP="005B109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F75412" w:rsidRDefault="00F75412" w:rsidP="00F75412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F75412" w:rsidRDefault="00F75412" w:rsidP="00F75412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 по  данному вопросу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1A68FF" w:rsidRPr="00DE6F4A" w:rsidRDefault="00F75412" w:rsidP="00DE6F4A">
            <w:pPr>
              <w:jc w:val="both"/>
              <w:rPr>
                <w:rFonts w:ascii="Tahoma" w:hAnsi="Tahoma" w:cs="Tahoma"/>
                <w:sz w:val="20"/>
              </w:rPr>
            </w:pPr>
            <w:r w:rsidRPr="001A1218">
              <w:rPr>
                <w:rFonts w:ascii="Tahoma" w:hAnsi="Tahoma" w:cs="Tahoma"/>
                <w:sz w:val="20"/>
              </w:rPr>
              <w:t>Включить в повестку дня  собрания акционеров  вопрос: «Утверждение  аудитора Публичного акционерного общества «Торговый Дом ГУМ» на 2017 год» и предложить  общему собранию  акционеров  утвердить  в  качестве  аудитора  ПАО «ТД ГУМ»  на  2017 год  Закрытое акционерное общество «Аудиторская фирма «</w:t>
            </w:r>
            <w:proofErr w:type="spellStart"/>
            <w:r w:rsidRPr="001A1218">
              <w:rPr>
                <w:rFonts w:ascii="Tahoma" w:hAnsi="Tahoma" w:cs="Tahoma"/>
                <w:sz w:val="20"/>
              </w:rPr>
              <w:t>МЭФ-Аудит</w:t>
            </w:r>
            <w:proofErr w:type="spellEnd"/>
            <w:r w:rsidRPr="001A1218">
              <w:rPr>
                <w:rFonts w:ascii="Tahoma" w:hAnsi="Tahoma" w:cs="Tahoma"/>
                <w:sz w:val="20"/>
              </w:rPr>
              <w:t>», определив размер вознаграждения не более  400 000 рублей, включая НДС.</w:t>
            </w:r>
          </w:p>
          <w:p w:rsidR="001A68FF" w:rsidRPr="00EE5941" w:rsidRDefault="001A68FF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Дата проведения заседания совета директоров эмитента, на котором приняты соответствующие решения: 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14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="009A3636"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апре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ля 201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7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г.</w:t>
            </w:r>
          </w:p>
          <w:p w:rsidR="001A68FF" w:rsidRPr="00EE5941" w:rsidRDefault="001A68FF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 xml:space="preserve">Дата составления и номер протокола заседания совета директоров  эмитента, на котором приняты соответствующие решения: 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1</w:t>
            </w:r>
            <w:r w:rsidR="009A3636"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4 апреля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7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г., Протокол № 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9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/2</w:t>
            </w:r>
            <w:r w:rsidR="00F75412">
              <w:rPr>
                <w:rFonts w:ascii="Tahoma" w:hAnsi="Tahoma" w:cs="Tahoma"/>
                <w:b/>
                <w:i/>
                <w:sz w:val="20"/>
                <w:szCs w:val="20"/>
              </w:rPr>
              <w:t>3</w:t>
            </w:r>
            <w:r w:rsidRPr="00EE5941">
              <w:rPr>
                <w:rFonts w:ascii="Tahoma" w:hAnsi="Tahoma" w:cs="Tahoma"/>
                <w:b/>
                <w:i/>
                <w:sz w:val="20"/>
                <w:szCs w:val="20"/>
              </w:rPr>
              <w:t>.</w:t>
            </w:r>
          </w:p>
          <w:p w:rsidR="00884434" w:rsidRPr="00EE5941" w:rsidRDefault="00884434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84434" w:rsidRPr="00EE5941" w:rsidRDefault="00884434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941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эмитента:</w:t>
            </w:r>
          </w:p>
          <w:p w:rsidR="00884434" w:rsidRPr="00EE5941" w:rsidRDefault="00884434" w:rsidP="0008540C">
            <w:pPr>
              <w:autoSpaceDE w:val="0"/>
              <w:autoSpaceDN w:val="0"/>
              <w:adjustRightInd w:val="0"/>
              <w:spacing w:after="0" w:line="240" w:lineRule="auto"/>
              <w:ind w:left="505" w:firstLine="3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884434" w:rsidRPr="00EE5941" w:rsidRDefault="00884434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884434" w:rsidRPr="00EE5941" w:rsidRDefault="00884434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884434" w:rsidRPr="00EE5941" w:rsidRDefault="00884434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E5941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EE5941" w:rsidRDefault="00DB741E" w:rsidP="005B10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741E" w:rsidRPr="00EE5941" w:rsidRDefault="00DB741E" w:rsidP="00EE5941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721"/>
      </w:tblGrid>
      <w:tr w:rsidR="00DB741E" w:rsidRPr="00DB741E" w:rsidTr="0008540C"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08540C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0C300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 w:rsidR="000C3000"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 xml:space="preserve">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 w:rsidR="0008540C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08540C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F75412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 w:rsidR="0008540C">
              <w:rPr>
                <w:rFonts w:ascii="Tahoma" w:hAnsi="Tahoma" w:cs="Tahoma"/>
              </w:rPr>
              <w:t>: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F75412">
              <w:rPr>
                <w:rFonts w:ascii="Tahoma" w:hAnsi="Tahoma" w:cs="Tahoma"/>
                <w:b/>
              </w:rPr>
              <w:t>1</w:t>
            </w:r>
            <w:r w:rsidR="00E77D5B" w:rsidRPr="009A3636">
              <w:rPr>
                <w:rFonts w:ascii="Tahoma" w:hAnsi="Tahoma" w:cs="Tahoma"/>
                <w:b/>
                <w:lang w:val="en-US"/>
              </w:rPr>
              <w:t>4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 w:rsidR="00EF5135" w:rsidRPr="009A3636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F75412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1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EB" w:rsidRDefault="00D027EB" w:rsidP="00E031FC">
      <w:pPr>
        <w:spacing w:after="0" w:line="240" w:lineRule="auto"/>
      </w:pPr>
      <w:r>
        <w:separator/>
      </w:r>
    </w:p>
  </w:endnote>
  <w:endnote w:type="continuationSeparator" w:id="0">
    <w:p w:rsidR="00D027EB" w:rsidRDefault="00D027EB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F5135" w:rsidRDefault="00EA181B">
        <w:pPr>
          <w:pStyle w:val="a9"/>
          <w:jc w:val="right"/>
        </w:pPr>
        <w:r>
          <w:fldChar w:fldCharType="begin"/>
        </w:r>
        <w:r w:rsidR="00EF5135">
          <w:instrText>PAGE   \* MERGEFORMAT</w:instrText>
        </w:r>
        <w:r>
          <w:fldChar w:fldCharType="separate"/>
        </w:r>
        <w:r w:rsidR="00A77FF6">
          <w:rPr>
            <w:noProof/>
          </w:rPr>
          <w:t>1</w:t>
        </w:r>
        <w:r>
          <w:fldChar w:fldCharType="end"/>
        </w:r>
      </w:p>
    </w:sdtContent>
  </w:sdt>
  <w:p w:rsidR="00EF5135" w:rsidRDefault="00EF5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EB" w:rsidRDefault="00D027EB" w:rsidP="00E031FC">
      <w:pPr>
        <w:spacing w:after="0" w:line="240" w:lineRule="auto"/>
      </w:pPr>
      <w:r>
        <w:separator/>
      </w:r>
    </w:p>
  </w:footnote>
  <w:footnote w:type="continuationSeparator" w:id="0">
    <w:p w:rsidR="00D027EB" w:rsidRDefault="00D027EB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29D"/>
    <w:multiLevelType w:val="hybridMultilevel"/>
    <w:tmpl w:val="9F96CD4E"/>
    <w:lvl w:ilvl="0" w:tplc="31E47D04">
      <w:start w:val="1"/>
      <w:numFmt w:val="decimal"/>
      <w:lvlText w:val="%1."/>
      <w:lvlJc w:val="left"/>
      <w:pPr>
        <w:ind w:left="11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AEE27A9"/>
    <w:multiLevelType w:val="hybridMultilevel"/>
    <w:tmpl w:val="BEE83A82"/>
    <w:lvl w:ilvl="0" w:tplc="7FD45546">
      <w:start w:val="1"/>
      <w:numFmt w:val="decimal"/>
      <w:lvlText w:val="%1."/>
      <w:lvlJc w:val="left"/>
      <w:pPr>
        <w:ind w:left="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6923"/>
    <w:rsid w:val="00007064"/>
    <w:rsid w:val="000146DD"/>
    <w:rsid w:val="000151AD"/>
    <w:rsid w:val="00030D56"/>
    <w:rsid w:val="00040387"/>
    <w:rsid w:val="0005191E"/>
    <w:rsid w:val="0008540C"/>
    <w:rsid w:val="00097822"/>
    <w:rsid w:val="000B1A05"/>
    <w:rsid w:val="000C3000"/>
    <w:rsid w:val="00106BF5"/>
    <w:rsid w:val="00183E32"/>
    <w:rsid w:val="001A0210"/>
    <w:rsid w:val="001A14C1"/>
    <w:rsid w:val="001A68FF"/>
    <w:rsid w:val="001B2CF9"/>
    <w:rsid w:val="001D368D"/>
    <w:rsid w:val="001E6E51"/>
    <w:rsid w:val="002478D9"/>
    <w:rsid w:val="00251265"/>
    <w:rsid w:val="002E1387"/>
    <w:rsid w:val="002F432A"/>
    <w:rsid w:val="00317227"/>
    <w:rsid w:val="00372D7B"/>
    <w:rsid w:val="0037437C"/>
    <w:rsid w:val="003877E8"/>
    <w:rsid w:val="003B5E29"/>
    <w:rsid w:val="004101D1"/>
    <w:rsid w:val="00495770"/>
    <w:rsid w:val="004971E8"/>
    <w:rsid w:val="004B65AF"/>
    <w:rsid w:val="004E2A97"/>
    <w:rsid w:val="004F3C25"/>
    <w:rsid w:val="00500867"/>
    <w:rsid w:val="005237F6"/>
    <w:rsid w:val="00584A61"/>
    <w:rsid w:val="00593CAC"/>
    <w:rsid w:val="005B1091"/>
    <w:rsid w:val="0061129B"/>
    <w:rsid w:val="00682855"/>
    <w:rsid w:val="006E10E5"/>
    <w:rsid w:val="0074466F"/>
    <w:rsid w:val="00780BCB"/>
    <w:rsid w:val="007C2DF2"/>
    <w:rsid w:val="007D771D"/>
    <w:rsid w:val="008002A1"/>
    <w:rsid w:val="00884434"/>
    <w:rsid w:val="00961DBB"/>
    <w:rsid w:val="0096235D"/>
    <w:rsid w:val="00972E81"/>
    <w:rsid w:val="009A3636"/>
    <w:rsid w:val="009B10F1"/>
    <w:rsid w:val="00A31E8D"/>
    <w:rsid w:val="00A35807"/>
    <w:rsid w:val="00A43512"/>
    <w:rsid w:val="00A475E0"/>
    <w:rsid w:val="00A55D98"/>
    <w:rsid w:val="00A62DD3"/>
    <w:rsid w:val="00A77FF6"/>
    <w:rsid w:val="00A964F6"/>
    <w:rsid w:val="00B13D79"/>
    <w:rsid w:val="00B4628F"/>
    <w:rsid w:val="00B62BB6"/>
    <w:rsid w:val="00BD554D"/>
    <w:rsid w:val="00BF4541"/>
    <w:rsid w:val="00C55297"/>
    <w:rsid w:val="00CD0F3C"/>
    <w:rsid w:val="00D027EB"/>
    <w:rsid w:val="00D422DD"/>
    <w:rsid w:val="00D719D3"/>
    <w:rsid w:val="00DB741E"/>
    <w:rsid w:val="00DE6F4A"/>
    <w:rsid w:val="00E02258"/>
    <w:rsid w:val="00E031FC"/>
    <w:rsid w:val="00E77D5B"/>
    <w:rsid w:val="00EA1672"/>
    <w:rsid w:val="00EA181B"/>
    <w:rsid w:val="00EC3C66"/>
    <w:rsid w:val="00EE22AA"/>
    <w:rsid w:val="00EE5941"/>
    <w:rsid w:val="00EF5135"/>
    <w:rsid w:val="00F17AD7"/>
    <w:rsid w:val="00F32317"/>
    <w:rsid w:val="00F55171"/>
    <w:rsid w:val="00F55B75"/>
    <w:rsid w:val="00F71993"/>
    <w:rsid w:val="00F7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2">
    <w:name w:val="Body Text 2"/>
    <w:basedOn w:val="a"/>
    <w:link w:val="20"/>
    <w:uiPriority w:val="99"/>
    <w:unhideWhenUsed/>
    <w:rsid w:val="001A6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68F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A68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7AD1-5C9F-429B-9BAF-EE51298F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73</cp:revision>
  <cp:lastPrinted>2017-04-14T12:30:00Z</cp:lastPrinted>
  <dcterms:created xsi:type="dcterms:W3CDTF">2016-03-31T09:36:00Z</dcterms:created>
  <dcterms:modified xsi:type="dcterms:W3CDTF">2017-04-14T13:17:00Z</dcterms:modified>
</cp:coreProperties>
</file>