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E" w:rsidRPr="00A964F6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2478D9" w:rsidRPr="002478D9" w:rsidRDefault="002478D9" w:rsidP="002478D9">
      <w:pPr>
        <w:spacing w:after="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Сообщение о  существенном факте:</w:t>
      </w:r>
    </w:p>
    <w:p w:rsidR="002478D9" w:rsidRPr="002478D9" w:rsidRDefault="002478D9" w:rsidP="002478D9">
      <w:pPr>
        <w:tabs>
          <w:tab w:val="left" w:pos="2410"/>
        </w:tabs>
        <w:ind w:right="14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«Об отдельных решениях, принятых на заседании Совета директоров ПАО «ТД ГУМ»</w:t>
      </w:r>
    </w:p>
    <w:p w:rsidR="00DB741E" w:rsidRPr="002478D9" w:rsidRDefault="00DB741E" w:rsidP="00DB741E">
      <w:pPr>
        <w:pStyle w:val="ConsPlusNormal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8312BA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8312BA" w:rsidRDefault="00DB741E">
            <w:pPr>
              <w:pStyle w:val="ConsPlusNormal"/>
              <w:jc w:val="both"/>
              <w:rPr>
                <w:rFonts w:ascii="Tahoma" w:hAnsi="Tahoma" w:cs="Tahoma"/>
                <w:i/>
              </w:rPr>
            </w:pPr>
            <w:r w:rsidRPr="008312BA">
              <w:rPr>
                <w:rFonts w:ascii="Tahoma" w:hAnsi="Tahoma" w:cs="Tahoma"/>
                <w:i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58" w:rsidRPr="00F05512" w:rsidRDefault="004F579D" w:rsidP="00E02258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8" w:history="1">
              <w:r w:rsidR="00E02258" w:rsidRPr="00F05512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</w:p>
          <w:p w:rsidR="00DB741E" w:rsidRPr="008312BA" w:rsidRDefault="004F579D" w:rsidP="00E02258">
            <w:pPr>
              <w:pStyle w:val="ConsPlusNormal"/>
              <w:jc w:val="center"/>
              <w:rPr>
                <w:rFonts w:ascii="Tahoma" w:hAnsi="Tahoma" w:cs="Tahoma"/>
                <w:b/>
                <w:i/>
              </w:rPr>
            </w:pPr>
            <w:hyperlink r:id="rId9" w:history="1">
              <w:r w:rsidR="00E02258" w:rsidRPr="00F05512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1A68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Кворум заседания совета директоров эмитента: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Общее количество членов Совета директоров - 7 человек. Всего в заседании Совета директоров приняли участие 7 членов Совета директоров.  В соответствии со статьей 68 Федерального закона «Об акционерных обществах» и п.3 статьи 10 действующего Устава общества  кворум для проведения заседания Совета директоров  имеется.</w:t>
            </w:r>
          </w:p>
          <w:p w:rsidR="001A68FF" w:rsidRDefault="001A68FF" w:rsidP="001A68F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A68FF" w:rsidRDefault="001A68FF" w:rsidP="001A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Результаты голосования по вопросам о принятии решений, предусмотренных </w:t>
            </w:r>
            <w:hyperlink r:id="rId10" w:anchor="Par641" w:history="1">
              <w:r>
                <w:rPr>
                  <w:rStyle w:val="ab"/>
                  <w:rFonts w:ascii="Tahoma" w:hAnsi="Tahoma" w:cs="Tahoma"/>
                  <w:sz w:val="20"/>
                  <w:szCs w:val="20"/>
                </w:rPr>
                <w:t>пунктом 15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.4. «Положения о раскрытии информации эмитентами эмиссионных ценных бумаг», утвержденного Приказом </w:t>
            </w:r>
            <w:r>
              <w:t>Банком России 30.12.2014 N 454-П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106BF5" w:rsidRPr="00106BF5" w:rsidRDefault="001A68FF" w:rsidP="00613F7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</w:r>
            <w:r w:rsidRPr="00106BF5">
              <w:rPr>
                <w:rFonts w:ascii="Tahoma" w:hAnsi="Tahoma" w:cs="Tahoma"/>
                <w:b/>
                <w:i/>
                <w:sz w:val="20"/>
                <w:szCs w:val="20"/>
              </w:rPr>
              <w:t>Результаты голосования по вопросу</w:t>
            </w:r>
            <w:r w:rsidRPr="00106B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6BF5">
              <w:rPr>
                <w:rFonts w:ascii="Tahoma" w:hAnsi="Tahoma" w:cs="Tahoma"/>
                <w:sz w:val="20"/>
                <w:szCs w:val="20"/>
              </w:rPr>
              <w:t>«.</w:t>
            </w:r>
            <w:r w:rsidR="00A475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6BF5" w:rsidRPr="00106BF5">
              <w:rPr>
                <w:rFonts w:ascii="Tahoma" w:hAnsi="Tahoma" w:cs="Tahoma"/>
                <w:sz w:val="20"/>
              </w:rPr>
              <w:t>О рассмотрении представленной управляющей компанией АО «Универмаг» бухгалтерской (финансовой) отчетности ПАО  «ТД ГУМ»  за IV квартал 201</w:t>
            </w:r>
            <w:r w:rsidR="00613F71" w:rsidRPr="00613F71">
              <w:rPr>
                <w:rFonts w:ascii="Tahoma" w:hAnsi="Tahoma" w:cs="Tahoma"/>
                <w:sz w:val="20"/>
              </w:rPr>
              <w:t>6</w:t>
            </w:r>
            <w:r w:rsidR="00106BF5" w:rsidRPr="00106BF5">
              <w:rPr>
                <w:rFonts w:ascii="Tahoma" w:hAnsi="Tahoma" w:cs="Tahoma"/>
                <w:sz w:val="20"/>
              </w:rPr>
              <w:t xml:space="preserve"> года</w:t>
            </w:r>
            <w:proofErr w:type="gramStart"/>
            <w:r w:rsidR="00106BF5" w:rsidRPr="00106BF5">
              <w:rPr>
                <w:rFonts w:ascii="Tahoma" w:hAnsi="Tahoma" w:cs="Tahoma"/>
                <w:sz w:val="20"/>
              </w:rPr>
              <w:t>.</w:t>
            </w:r>
            <w:r w:rsidR="00106BF5">
              <w:rPr>
                <w:rFonts w:ascii="Tahoma" w:hAnsi="Tahoma" w:cs="Tahoma"/>
                <w:sz w:val="20"/>
              </w:rPr>
              <w:t>»:</w:t>
            </w:r>
            <w:proofErr w:type="gramEnd"/>
          </w:p>
          <w:p w:rsidR="001A68FF" w:rsidRDefault="00106BF5" w:rsidP="00106BF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>
              <w:rPr>
                <w:rFonts w:ascii="Tahoma" w:hAnsi="Tahoma" w:cs="Tahoma"/>
                <w:sz w:val="20"/>
                <w:szCs w:val="20"/>
              </w:rPr>
              <w:t xml:space="preserve">«ЗА»  -  7 голосов </w:t>
            </w:r>
          </w:p>
          <w:p w:rsidR="001A68FF" w:rsidRDefault="008312BA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8FF">
              <w:rPr>
                <w:rFonts w:ascii="Tahoma" w:hAnsi="Tahoma" w:cs="Tahoma"/>
                <w:sz w:val="20"/>
                <w:szCs w:val="20"/>
              </w:rPr>
              <w:t>«ПРОТИВ»  -  0 голосов</w:t>
            </w:r>
          </w:p>
          <w:p w:rsidR="001A68FF" w:rsidRDefault="001A68FF" w:rsidP="001A68F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«ВОЗДЕРЖАЛСЯ»  -  0 голосов.</w:t>
            </w:r>
          </w:p>
          <w:p w:rsidR="001A68FF" w:rsidRDefault="001A68FF" w:rsidP="001A68FF">
            <w:pPr>
              <w:pStyle w:val="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68FF" w:rsidRPr="008312BA" w:rsidRDefault="001A68FF" w:rsidP="00613F71">
            <w:pPr>
              <w:pStyle w:val="2"/>
              <w:spacing w:after="0" w:line="240" w:lineRule="auto"/>
              <w:ind w:left="80" w:firstLine="28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 xml:space="preserve">Содержание решений, предусмотренных </w:t>
            </w:r>
            <w:hyperlink r:id="rId11" w:anchor="Par641" w:history="1">
              <w:r>
                <w:rPr>
                  <w:rStyle w:val="ab"/>
                  <w:rFonts w:ascii="Tahoma" w:hAnsi="Tahoma" w:cs="Tahoma"/>
                  <w:sz w:val="20"/>
                  <w:szCs w:val="20"/>
                </w:rPr>
                <w:t>пунктом 15.4.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«Положения о раскрытии информации эмитентами эмиссионных ценных бумаг», утвержденного Приказом </w:t>
            </w:r>
            <w:r>
              <w:t>Банком России 30.12.2014 N 454-П</w:t>
            </w:r>
            <w:r w:rsidRPr="008312BA">
              <w:t>,</w:t>
            </w:r>
            <w:r w:rsidRPr="008312BA">
              <w:rPr>
                <w:rFonts w:ascii="Tahoma" w:hAnsi="Tahoma" w:cs="Tahoma"/>
                <w:sz w:val="20"/>
                <w:szCs w:val="20"/>
              </w:rPr>
              <w:t xml:space="preserve"> принятых советом директоров эмитента: </w:t>
            </w:r>
          </w:p>
          <w:p w:rsidR="00EC3C66" w:rsidRPr="008312BA" w:rsidRDefault="001A68FF" w:rsidP="008312BA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8312BA">
              <w:rPr>
                <w:rFonts w:ascii="Tahoma" w:hAnsi="Tahoma" w:cs="Tahoma"/>
                <w:b/>
                <w:i/>
                <w:sz w:val="20"/>
                <w:szCs w:val="20"/>
              </w:rPr>
              <w:tab/>
            </w:r>
            <w:r w:rsidR="00EC3C66" w:rsidRPr="008312BA">
              <w:rPr>
                <w:rFonts w:ascii="Tahoma" w:hAnsi="Tahoma" w:cs="Tahoma"/>
                <w:b/>
                <w:i/>
                <w:spacing w:val="-9"/>
                <w:sz w:val="20"/>
              </w:rPr>
              <w:t>-  Одобрить результаты  деятельности управляющей  компании Акционерного общества «Универмаг»</w:t>
            </w:r>
            <w:r w:rsidR="00EC3C66" w:rsidRPr="008312BA">
              <w:rPr>
                <w:rFonts w:ascii="Tahoma" w:hAnsi="Tahoma" w:cs="Tahoma"/>
                <w:b/>
                <w:i/>
                <w:sz w:val="20"/>
              </w:rPr>
              <w:t>, отраженные</w:t>
            </w:r>
            <w:r w:rsidR="00A31E8D" w:rsidRPr="008312BA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EC3C66" w:rsidRPr="008312BA">
              <w:rPr>
                <w:rFonts w:ascii="Tahoma" w:hAnsi="Tahoma" w:cs="Tahoma"/>
                <w:b/>
                <w:i/>
                <w:sz w:val="20"/>
              </w:rPr>
              <w:t>в представленной  бухгалтерской  (финансовой) отчетности</w:t>
            </w:r>
            <w:r w:rsidR="00A31E8D" w:rsidRPr="008312BA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EC3C66" w:rsidRPr="008312BA">
              <w:rPr>
                <w:rFonts w:ascii="Tahoma" w:hAnsi="Tahoma" w:cs="Tahoma"/>
                <w:b/>
                <w:i/>
                <w:sz w:val="20"/>
              </w:rPr>
              <w:t xml:space="preserve">Публичного акционерного общества «Торговый Дом ГУМ» за </w:t>
            </w:r>
            <w:r w:rsidR="00EC3C66" w:rsidRPr="008312BA">
              <w:rPr>
                <w:rFonts w:ascii="Tahoma" w:hAnsi="Tahoma" w:cs="Tahoma"/>
                <w:b/>
                <w:i/>
                <w:sz w:val="20"/>
                <w:lang w:val="en-US"/>
              </w:rPr>
              <w:t>IV</w:t>
            </w:r>
            <w:r w:rsidR="00EC3C66" w:rsidRPr="008312BA">
              <w:rPr>
                <w:rFonts w:ascii="Tahoma" w:hAnsi="Tahoma" w:cs="Tahoma"/>
                <w:b/>
                <w:i/>
                <w:sz w:val="20"/>
              </w:rPr>
              <w:t xml:space="preserve"> квартал   201</w:t>
            </w:r>
            <w:r w:rsidR="008312BA">
              <w:rPr>
                <w:rFonts w:ascii="Tahoma" w:hAnsi="Tahoma" w:cs="Tahoma"/>
                <w:b/>
                <w:i/>
                <w:sz w:val="20"/>
              </w:rPr>
              <w:t>6</w:t>
            </w:r>
            <w:r w:rsidR="00EC3C66" w:rsidRPr="008312BA">
              <w:rPr>
                <w:rFonts w:ascii="Tahoma" w:hAnsi="Tahoma" w:cs="Tahoma"/>
                <w:b/>
                <w:i/>
                <w:sz w:val="20"/>
              </w:rPr>
              <w:t xml:space="preserve"> года. </w:t>
            </w:r>
          </w:p>
          <w:p w:rsidR="00EC3C66" w:rsidRPr="008312BA" w:rsidRDefault="00EC3C66" w:rsidP="00A31E8D">
            <w:pPr>
              <w:spacing w:after="0" w:line="240" w:lineRule="auto"/>
              <w:ind w:right="78" w:firstLine="851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8312BA">
              <w:rPr>
                <w:rFonts w:ascii="Tahoma" w:hAnsi="Tahoma" w:cs="Tahoma"/>
                <w:b/>
                <w:i/>
                <w:sz w:val="20"/>
              </w:rPr>
              <w:t>- П</w:t>
            </w:r>
            <w:r w:rsidRPr="008312BA">
              <w:rPr>
                <w:rFonts w:ascii="Tahoma" w:hAnsi="Tahoma" w:cs="Tahoma"/>
                <w:b/>
                <w:i/>
                <w:spacing w:val="-9"/>
                <w:sz w:val="20"/>
              </w:rPr>
              <w:t xml:space="preserve">оручить  Председателю Совета  директоров </w:t>
            </w:r>
            <w:r w:rsidRPr="008312BA">
              <w:rPr>
                <w:rFonts w:ascii="Tahoma" w:hAnsi="Tahoma" w:cs="Tahoma"/>
                <w:b/>
                <w:i/>
                <w:sz w:val="20"/>
              </w:rPr>
              <w:t xml:space="preserve">Публичного акционерного общества «Торговый Дом ГУМ» </w:t>
            </w:r>
            <w:r w:rsidRPr="008312BA">
              <w:rPr>
                <w:rFonts w:ascii="Tahoma" w:hAnsi="Tahoma" w:cs="Tahoma"/>
                <w:b/>
                <w:i/>
                <w:spacing w:val="-9"/>
                <w:sz w:val="20"/>
              </w:rPr>
              <w:t>Вечканову В.Л. подписать Акт об оказании услуг по Договору о передаче полномочий единоличного исполнительного органа от 15 июня 2015 года с управляющей компанией Акционерным обществом   «Универмаг»</w:t>
            </w:r>
            <w:r w:rsidR="000F7DB6">
              <w:rPr>
                <w:rFonts w:ascii="Tahoma" w:hAnsi="Tahoma" w:cs="Tahoma"/>
                <w:b/>
                <w:i/>
                <w:spacing w:val="-9"/>
                <w:sz w:val="20"/>
              </w:rPr>
              <w:t xml:space="preserve"> 30 марта 2017 года</w:t>
            </w:r>
            <w:r w:rsidRPr="008312BA">
              <w:rPr>
                <w:rFonts w:ascii="Tahoma" w:hAnsi="Tahoma" w:cs="Tahoma"/>
                <w:b/>
                <w:i/>
                <w:spacing w:val="-9"/>
                <w:sz w:val="20"/>
              </w:rPr>
              <w:t>.</w:t>
            </w:r>
          </w:p>
          <w:p w:rsidR="001A68FF" w:rsidRPr="008312BA" w:rsidRDefault="001A68FF" w:rsidP="00613F71">
            <w:pPr>
              <w:pStyle w:val="2"/>
              <w:spacing w:after="0" w:line="240" w:lineRule="auto"/>
              <w:ind w:left="80" w:firstLine="28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312BA">
              <w:rPr>
                <w:rFonts w:ascii="Tahoma" w:hAnsi="Tahoma" w:cs="Tahoma"/>
                <w:b/>
                <w:i/>
                <w:sz w:val="20"/>
                <w:szCs w:val="20"/>
              </w:rPr>
              <w:tab/>
            </w:r>
          </w:p>
          <w:p w:rsidR="001A68FF" w:rsidRDefault="001A68FF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Дата проведения заседания совета директоров эмитента, на котором приняты соответствующие решения: </w:t>
            </w:r>
            <w:r w:rsidR="00613F71" w:rsidRPr="00613F71">
              <w:rPr>
                <w:rFonts w:ascii="Tahoma" w:hAnsi="Tahoma" w:cs="Tahoma"/>
                <w:b/>
                <w:i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 </w:t>
            </w:r>
            <w:r w:rsidR="00613F71">
              <w:rPr>
                <w:rFonts w:ascii="Tahoma" w:hAnsi="Tahoma" w:cs="Tahoma"/>
                <w:b/>
                <w:i/>
                <w:sz w:val="20"/>
                <w:szCs w:val="20"/>
              </w:rPr>
              <w:t>марта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201</w:t>
            </w:r>
            <w:r w:rsidR="00613F71">
              <w:rPr>
                <w:rFonts w:ascii="Tahoma" w:hAnsi="Tahoma" w:cs="Tahoma"/>
                <w:b/>
                <w:i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г.</w:t>
            </w:r>
          </w:p>
          <w:p w:rsidR="001A68FF" w:rsidRDefault="001A68FF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Дата составления и номер протокола заседания совета директоров  эмитента, на котором приняты соответствующие решения: </w:t>
            </w:r>
            <w:r w:rsidR="00613F71">
              <w:rPr>
                <w:rFonts w:ascii="Tahoma" w:hAnsi="Tahoma" w:cs="Tahoma"/>
                <w:b/>
                <w:i/>
                <w:sz w:val="20"/>
                <w:szCs w:val="20"/>
              </w:rPr>
              <w:t>30 марта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201</w:t>
            </w:r>
            <w:r w:rsidR="00613F71">
              <w:rPr>
                <w:rFonts w:ascii="Tahoma" w:hAnsi="Tahoma" w:cs="Tahoma"/>
                <w:b/>
                <w:i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г., Протокол № </w:t>
            </w:r>
            <w:r w:rsidR="009A3636">
              <w:rPr>
                <w:rFonts w:ascii="Tahoma" w:hAnsi="Tahoma" w:cs="Tahoma"/>
                <w:b/>
                <w:i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/2</w:t>
            </w:r>
            <w:r w:rsidR="00613F71">
              <w:rPr>
                <w:rFonts w:ascii="Tahoma" w:hAnsi="Tahoma" w:cs="Tahoma"/>
                <w:b/>
                <w:i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.</w:t>
            </w:r>
          </w:p>
          <w:p w:rsidR="00884434" w:rsidRDefault="00884434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84434" w:rsidRDefault="00884434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884434" w:rsidRPr="0005191E" w:rsidRDefault="00884434" w:rsidP="000978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Публичного акционерного общества «Торговый Дом ГУМ»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84434" w:rsidRPr="0005191E" w:rsidRDefault="00884434" w:rsidP="008844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884434" w:rsidRPr="0005191E" w:rsidRDefault="00884434" w:rsidP="008844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84434" w:rsidRPr="00F25AC3" w:rsidRDefault="00884434" w:rsidP="008844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DB741E" w:rsidRPr="00DB741E" w:rsidRDefault="00DB741E" w:rsidP="00D719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2549"/>
        <w:gridCol w:w="2721"/>
      </w:tblGrid>
      <w:tr w:rsidR="00DB741E" w:rsidRPr="00DB741E" w:rsidTr="00F05512">
        <w:tc>
          <w:tcPr>
            <w:tcW w:w="9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F05512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0C3000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акционерного общества «Торговый Дом</w:t>
            </w:r>
            <w:r w:rsidR="000C3000">
              <w:rPr>
                <w:rFonts w:ascii="Tahoma" w:eastAsia="Calibri" w:hAnsi="Tahoma" w:cs="Tahoma"/>
                <w:b/>
              </w:rPr>
              <w:t xml:space="preserve"> </w:t>
            </w:r>
            <w:r w:rsidRPr="00183E32">
              <w:rPr>
                <w:rFonts w:ascii="Tahoma" w:eastAsia="Calibri" w:hAnsi="Tahoma" w:cs="Tahoma"/>
                <w:b/>
              </w:rPr>
              <w:t xml:space="preserve">ГУМ» </w:t>
            </w:r>
            <w:r w:rsidRPr="00183E32">
              <w:rPr>
                <w:rFonts w:ascii="Tahoma" w:eastAsia="Calibri" w:hAnsi="Tahoma" w:cs="Tahoma"/>
                <w:b/>
              </w:rPr>
              <w:br/>
              <w:t>(Договор о передаче полномочий единоличного исполн</w:t>
            </w:r>
            <w:bookmarkStart w:id="0" w:name="_GoBack"/>
            <w:bookmarkEnd w:id="0"/>
            <w:r w:rsidRPr="00183E32">
              <w:rPr>
                <w:rFonts w:ascii="Tahoma" w:eastAsia="Calibri" w:hAnsi="Tahoma" w:cs="Tahoma"/>
                <w:b/>
              </w:rPr>
              <w:t>ительного органа от 15 июня 2015 г., № б/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  <w:r w:rsidR="00F05512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 w:rsidTr="00F05512"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613F71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</w:t>
            </w:r>
            <w:r w:rsidRPr="009A3636">
              <w:rPr>
                <w:rFonts w:ascii="Tahoma" w:hAnsi="Tahoma" w:cs="Tahoma"/>
              </w:rPr>
              <w:t>Дата</w:t>
            </w:r>
            <w:r w:rsidR="00F05512">
              <w:rPr>
                <w:rFonts w:ascii="Tahoma" w:hAnsi="Tahoma" w:cs="Tahoma"/>
              </w:rPr>
              <w:t>:</w:t>
            </w:r>
            <w:r w:rsidRPr="009A3636">
              <w:rPr>
                <w:rFonts w:ascii="Tahoma" w:hAnsi="Tahoma" w:cs="Tahoma"/>
              </w:rPr>
              <w:t xml:space="preserve"> </w:t>
            </w:r>
            <w:r w:rsidRPr="009A3636">
              <w:rPr>
                <w:rFonts w:ascii="Tahoma" w:hAnsi="Tahoma" w:cs="Tahoma"/>
                <w:b/>
              </w:rPr>
              <w:t>"</w:t>
            </w:r>
            <w:r w:rsidR="00613F71">
              <w:rPr>
                <w:rFonts w:ascii="Tahoma" w:hAnsi="Tahoma" w:cs="Tahoma"/>
                <w:b/>
              </w:rPr>
              <w:t>30</w:t>
            </w:r>
            <w:r w:rsidRPr="009A3636">
              <w:rPr>
                <w:rFonts w:ascii="Tahoma" w:hAnsi="Tahoma" w:cs="Tahoma"/>
                <w:b/>
              </w:rPr>
              <w:t xml:space="preserve">" </w:t>
            </w:r>
            <w:r w:rsidR="00613F71">
              <w:rPr>
                <w:rFonts w:ascii="Tahoma" w:hAnsi="Tahoma" w:cs="Tahoma"/>
                <w:b/>
              </w:rPr>
              <w:t>марта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</w:t>
            </w:r>
            <w:r w:rsidR="00613F71">
              <w:rPr>
                <w:rFonts w:ascii="Tahoma" w:hAnsi="Tahoma" w:cs="Tahoma"/>
                <w:b/>
              </w:rPr>
              <w:t>7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12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95" w:rsidRDefault="00901195" w:rsidP="00E031FC">
      <w:pPr>
        <w:spacing w:after="0" w:line="240" w:lineRule="auto"/>
      </w:pPr>
      <w:r>
        <w:separator/>
      </w:r>
    </w:p>
  </w:endnote>
  <w:endnote w:type="continuationSeparator" w:id="0">
    <w:p w:rsidR="00901195" w:rsidRDefault="00901195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EF5135" w:rsidRDefault="004F579D">
        <w:pPr>
          <w:pStyle w:val="a9"/>
          <w:jc w:val="right"/>
        </w:pPr>
        <w:r>
          <w:fldChar w:fldCharType="begin"/>
        </w:r>
        <w:r w:rsidR="00EF5135">
          <w:instrText>PAGE   \* MERGEFORMAT</w:instrText>
        </w:r>
        <w:r>
          <w:fldChar w:fldCharType="separate"/>
        </w:r>
        <w:r w:rsidR="00F05512">
          <w:rPr>
            <w:noProof/>
          </w:rPr>
          <w:t>1</w:t>
        </w:r>
        <w:r>
          <w:fldChar w:fldCharType="end"/>
        </w:r>
      </w:p>
    </w:sdtContent>
  </w:sdt>
  <w:p w:rsidR="00EF5135" w:rsidRDefault="00EF5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95" w:rsidRDefault="00901195" w:rsidP="00E031FC">
      <w:pPr>
        <w:spacing w:after="0" w:line="240" w:lineRule="auto"/>
      </w:pPr>
      <w:r>
        <w:separator/>
      </w:r>
    </w:p>
  </w:footnote>
  <w:footnote w:type="continuationSeparator" w:id="0">
    <w:p w:rsidR="00901195" w:rsidRDefault="00901195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151AD"/>
    <w:rsid w:val="00030D56"/>
    <w:rsid w:val="00040387"/>
    <w:rsid w:val="0005191E"/>
    <w:rsid w:val="00097822"/>
    <w:rsid w:val="000B1A05"/>
    <w:rsid w:val="000C3000"/>
    <w:rsid w:val="000F7DB6"/>
    <w:rsid w:val="00106BF5"/>
    <w:rsid w:val="00183E32"/>
    <w:rsid w:val="001A0210"/>
    <w:rsid w:val="001A14C1"/>
    <w:rsid w:val="001A68FF"/>
    <w:rsid w:val="001B2CF9"/>
    <w:rsid w:val="001D368D"/>
    <w:rsid w:val="002478D9"/>
    <w:rsid w:val="00285655"/>
    <w:rsid w:val="002D7887"/>
    <w:rsid w:val="002E1387"/>
    <w:rsid w:val="002F432A"/>
    <w:rsid w:val="00317227"/>
    <w:rsid w:val="00372D7B"/>
    <w:rsid w:val="0037437C"/>
    <w:rsid w:val="003877E8"/>
    <w:rsid w:val="003B5E29"/>
    <w:rsid w:val="004101D1"/>
    <w:rsid w:val="00495770"/>
    <w:rsid w:val="004B65AF"/>
    <w:rsid w:val="004E2A97"/>
    <w:rsid w:val="004F3C25"/>
    <w:rsid w:val="004F579D"/>
    <w:rsid w:val="00500867"/>
    <w:rsid w:val="00503B36"/>
    <w:rsid w:val="005237F6"/>
    <w:rsid w:val="00584A61"/>
    <w:rsid w:val="0061129B"/>
    <w:rsid w:val="00613F71"/>
    <w:rsid w:val="00682855"/>
    <w:rsid w:val="0074466F"/>
    <w:rsid w:val="00780BCB"/>
    <w:rsid w:val="007D771D"/>
    <w:rsid w:val="008002A1"/>
    <w:rsid w:val="008312BA"/>
    <w:rsid w:val="00884434"/>
    <w:rsid w:val="00901195"/>
    <w:rsid w:val="0096235D"/>
    <w:rsid w:val="00972E81"/>
    <w:rsid w:val="009A3636"/>
    <w:rsid w:val="009B10F1"/>
    <w:rsid w:val="00A31E8D"/>
    <w:rsid w:val="00A43512"/>
    <w:rsid w:val="00A475E0"/>
    <w:rsid w:val="00A55D98"/>
    <w:rsid w:val="00A964F6"/>
    <w:rsid w:val="00B13D79"/>
    <w:rsid w:val="00B4628F"/>
    <w:rsid w:val="00B62BB6"/>
    <w:rsid w:val="00BD554D"/>
    <w:rsid w:val="00BF4541"/>
    <w:rsid w:val="00C55297"/>
    <w:rsid w:val="00CD0F3C"/>
    <w:rsid w:val="00D422DD"/>
    <w:rsid w:val="00D719D3"/>
    <w:rsid w:val="00DB741E"/>
    <w:rsid w:val="00E02258"/>
    <w:rsid w:val="00E031FC"/>
    <w:rsid w:val="00E77D5B"/>
    <w:rsid w:val="00EA1672"/>
    <w:rsid w:val="00EC3C66"/>
    <w:rsid w:val="00EE22AA"/>
    <w:rsid w:val="00EF5135"/>
    <w:rsid w:val="00F05512"/>
    <w:rsid w:val="00F17AD7"/>
    <w:rsid w:val="00F32317"/>
    <w:rsid w:val="00F5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2">
    <w:name w:val="Body Text 2"/>
    <w:basedOn w:val="a"/>
    <w:link w:val="20"/>
    <w:uiPriority w:val="99"/>
    <w:unhideWhenUsed/>
    <w:rsid w:val="001A68F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A68FF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1A68F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A68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krokhinanl\&#1052;&#1086;&#1080;%20&#1076;&#1086;&#1082;&#1091;&#1084;&#1077;&#1085;&#1090;&#1099;\&#1057;&#1044;%2022%20&#1089;&#1086;&#1079;&#1099;&#1074;&#1072;%202015-2016\&#1055;&#1088;&#1086;&#1090;&#1086;&#1082;&#1086;&#1083;%20&#1057;&#1044;%208-22%20&#1086;&#1090;31.03.2015\06022016%20&#1057;&#1091;&#1097;&#1077;&#1089;&#1090;&#1074;&#1077;&#1085;&#1085;&#1099;&#1081;%20&#1092;&#1072;&#1082;&#1090;.%20&#1057;&#1086;&#1086;&#1073;&#1097;&#1077;&#1085;&#1080;&#1077;%20&#1086;&#1073;%20&#1086;&#1090;&#1076;&#1077;&#1083;&#1100;&#1085;&#1099;&#1093;%20&#1088;&#1077;&#1096;&#1077;&#1085;&#1080;&#1103;&#1093;,%20&#1087;&#1088;&#1080;&#1085;&#1103;&#1090;&#1099;&#1093;%20&#1085;&#1072;%20&#1079;&#1072;&#1089;&#1077;&#1076;&#1072;&#1085;&#1080;&#1080;%20&#1057;&#1086;&#1074;&#1077;&#1090;&#1072;%20&#1076;&#1080;&#1088;&#1077;&#1082;&#1090;&#1086;&#1088;&#1086;&#1074;%20&#1055;&#1040;&#1054;%20&#1058;&#1044;%20&#1043;&#1059;&#1052;%2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krokhinanl\&#1052;&#1086;&#1080;%20&#1076;&#1086;&#1082;&#1091;&#1084;&#1077;&#1085;&#1090;&#1099;\&#1057;&#1044;%2022%20&#1089;&#1086;&#1079;&#1099;&#1074;&#1072;%202015-2016\&#1055;&#1088;&#1086;&#1090;&#1086;&#1082;&#1086;&#1083;%20&#1057;&#1044;%208-22%20&#1086;&#1090;31.03.2015\06022016%20&#1057;&#1091;&#1097;&#1077;&#1089;&#1090;&#1074;&#1077;&#1085;&#1085;&#1099;&#1081;%20&#1092;&#1072;&#1082;&#1090;.%20&#1057;&#1086;&#1086;&#1073;&#1097;&#1077;&#1085;&#1080;&#1077;%20&#1086;&#1073;%20&#1086;&#1090;&#1076;&#1077;&#1083;&#1100;&#1085;&#1099;&#1093;%20&#1088;&#1077;&#1096;&#1077;&#1085;&#1080;&#1103;&#1093;,%20&#1087;&#1088;&#1080;&#1085;&#1103;&#1090;&#1099;&#1093;%20&#1085;&#1072;%20&#1079;&#1072;&#1089;&#1077;&#1076;&#1072;&#1085;&#1080;&#1080;%20&#1057;&#1086;&#1074;&#1077;&#1090;&#1072;%20&#1076;&#1080;&#1088;&#1077;&#1082;&#1090;&#1086;&#1088;&#1086;&#1074;%20&#1055;&#1040;&#1054;%20&#1058;&#1044;%20&#1043;&#1059;&#1052;%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.ru/issu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28D8-0822-47DD-997C-D898DC8F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42</cp:revision>
  <cp:lastPrinted>2016-04-01T14:29:00Z</cp:lastPrinted>
  <dcterms:created xsi:type="dcterms:W3CDTF">2016-03-31T09:36:00Z</dcterms:created>
  <dcterms:modified xsi:type="dcterms:W3CDTF">2017-03-30T15:52:00Z</dcterms:modified>
</cp:coreProperties>
</file>